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BCF7C" w14:textId="3876D5B3" w:rsidR="003A3037" w:rsidRPr="00F50FB4" w:rsidRDefault="003A3037" w:rsidP="009A6EC9">
      <w:pPr>
        <w:spacing w:line="400" w:lineRule="exact"/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主旨</w:t>
      </w:r>
      <w:r w:rsidR="008A3E13">
        <w:rPr>
          <w:rFonts w:ascii="Times New Roman" w:eastAsia="標楷體" w:hAnsi="Times New Roman" w:cs="Times New Roman" w:hint="eastAsia"/>
          <w:sz w:val="28"/>
          <w:szCs w:val="28"/>
        </w:rPr>
        <w:t>：</w:t>
      </w:r>
      <w:proofErr w:type="gramStart"/>
      <w:r w:rsidR="009A6EC9" w:rsidRPr="009A6EC9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9A6EC9" w:rsidRPr="009A6EC9">
        <w:rPr>
          <w:rFonts w:ascii="Times New Roman" w:eastAsia="標楷體" w:hAnsi="Times New Roman" w:cs="Times New Roman" w:hint="eastAsia"/>
          <w:sz w:val="28"/>
          <w:szCs w:val="28"/>
        </w:rPr>
        <w:t>南市政府體育局所屬場</w:t>
      </w:r>
      <w:r w:rsidR="008471CF">
        <w:rPr>
          <w:rFonts w:ascii="Times New Roman" w:eastAsia="標楷體" w:hAnsi="Times New Roman" w:cs="Times New Roman" w:hint="eastAsia"/>
          <w:sz w:val="28"/>
          <w:szCs w:val="28"/>
        </w:rPr>
        <w:t>地</w:t>
      </w:r>
      <w:r w:rsidR="009A6EC9" w:rsidRPr="009A6EC9">
        <w:rPr>
          <w:rFonts w:ascii="Times New Roman" w:eastAsia="標楷體" w:hAnsi="Times New Roman" w:cs="Times New Roman" w:hint="eastAsia"/>
          <w:sz w:val="28"/>
          <w:szCs w:val="28"/>
        </w:rPr>
        <w:t>－</w:t>
      </w:r>
      <w:proofErr w:type="gramStart"/>
      <w:r w:rsidR="00FF2F6B" w:rsidRPr="00FF2F6B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FF2F6B" w:rsidRPr="00FF2F6B">
        <w:rPr>
          <w:rFonts w:ascii="Times New Roman" w:eastAsia="標楷體" w:hAnsi="Times New Roman" w:cs="Times New Roman" w:hint="eastAsia"/>
          <w:sz w:val="28"/>
          <w:szCs w:val="28"/>
        </w:rPr>
        <w:t>南市</w:t>
      </w:r>
      <w:r w:rsidR="009A6594">
        <w:rPr>
          <w:rFonts w:ascii="Times New Roman" w:eastAsia="標楷體" w:hAnsi="Times New Roman" w:cs="Times New Roman" w:hint="eastAsia"/>
          <w:sz w:val="28"/>
          <w:szCs w:val="28"/>
        </w:rPr>
        <w:t>平實排球</w:t>
      </w:r>
      <w:r w:rsidR="00FF2F6B" w:rsidRPr="00FF2F6B">
        <w:rPr>
          <w:rFonts w:ascii="Times New Roman" w:eastAsia="標楷體" w:hAnsi="Times New Roman" w:cs="Times New Roman" w:hint="eastAsia"/>
          <w:sz w:val="28"/>
          <w:szCs w:val="28"/>
        </w:rPr>
        <w:t>場</w:t>
      </w:r>
      <w:r w:rsidR="009A6EC9" w:rsidRPr="009A6EC9">
        <w:rPr>
          <w:rFonts w:ascii="Times New Roman" w:eastAsia="標楷體" w:hAnsi="Times New Roman" w:cs="Times New Roman" w:hint="eastAsia"/>
          <w:sz w:val="28"/>
          <w:szCs w:val="28"/>
        </w:rPr>
        <w:t>開放認養公告</w:t>
      </w:r>
      <w:r w:rsidR="00A502C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7639CDD" w14:textId="2FE27DEB" w:rsidR="003A3037" w:rsidRPr="00F50FB4" w:rsidRDefault="003A3037" w:rsidP="00A31D5B">
      <w:pPr>
        <w:tabs>
          <w:tab w:val="left" w:pos="2196"/>
        </w:tabs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說明</w:t>
      </w:r>
      <w:r w:rsidR="008A3E13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5C659FBA" w14:textId="50122F7D" w:rsidR="0028169F" w:rsidRPr="00F50FB4" w:rsidRDefault="003A3037" w:rsidP="0028169F">
      <w:pPr>
        <w:pStyle w:val="aa"/>
        <w:numPr>
          <w:ilvl w:val="0"/>
          <w:numId w:val="2"/>
        </w:numPr>
        <w:tabs>
          <w:tab w:val="left" w:pos="2410"/>
        </w:tabs>
        <w:spacing w:line="400" w:lineRule="exact"/>
        <w:ind w:leftChars="0" w:left="851" w:hanging="613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依據</w:t>
      </w:r>
      <w:proofErr w:type="gramStart"/>
      <w:r w:rsidR="00B84D5D" w:rsidRPr="00B84D5D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B84D5D" w:rsidRPr="00B84D5D">
        <w:rPr>
          <w:rFonts w:ascii="Times New Roman" w:eastAsia="標楷體" w:hAnsi="Times New Roman" w:cs="Times New Roman" w:hint="eastAsia"/>
          <w:sz w:val="28"/>
          <w:szCs w:val="28"/>
        </w:rPr>
        <w:t>南市政府體育局所屬運動場地認養要點</w:t>
      </w:r>
      <w:r w:rsidR="000879F8" w:rsidRPr="00F50FB4">
        <w:rPr>
          <w:rFonts w:ascii="Times New Roman" w:eastAsia="標楷體" w:hAnsi="Times New Roman" w:cs="Times New Roman"/>
          <w:sz w:val="28"/>
          <w:szCs w:val="28"/>
        </w:rPr>
        <w:t>辦理。</w:t>
      </w:r>
    </w:p>
    <w:p w14:paraId="2DF3F4E0" w14:textId="0693E12A" w:rsidR="009A6EC9" w:rsidRPr="009A4260" w:rsidRDefault="0028169F" w:rsidP="009A4260">
      <w:pPr>
        <w:pStyle w:val="aa"/>
        <w:numPr>
          <w:ilvl w:val="0"/>
          <w:numId w:val="2"/>
        </w:numPr>
        <w:tabs>
          <w:tab w:val="left" w:pos="2410"/>
        </w:tabs>
        <w:spacing w:line="400" w:lineRule="exact"/>
        <w:ind w:leftChars="0" w:left="851" w:hanging="613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認養標的：</w:t>
      </w:r>
      <w:proofErr w:type="gramStart"/>
      <w:r w:rsidR="00E64DCE" w:rsidRPr="00E64DCE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E64DCE" w:rsidRPr="00E64DCE">
        <w:rPr>
          <w:rFonts w:ascii="Times New Roman" w:eastAsia="標楷體" w:hAnsi="Times New Roman" w:cs="Times New Roman" w:hint="eastAsia"/>
          <w:sz w:val="28"/>
          <w:szCs w:val="28"/>
        </w:rPr>
        <w:t>南市</w:t>
      </w:r>
      <w:r w:rsidR="009A6594">
        <w:rPr>
          <w:rFonts w:ascii="Times New Roman" w:eastAsia="標楷體" w:hAnsi="Times New Roman" w:cs="Times New Roman" w:hint="eastAsia"/>
          <w:sz w:val="28"/>
          <w:szCs w:val="28"/>
        </w:rPr>
        <w:t>平實排球</w:t>
      </w:r>
      <w:r w:rsidR="00E64DCE" w:rsidRPr="00E64DCE">
        <w:rPr>
          <w:rFonts w:ascii="Times New Roman" w:eastAsia="標楷體" w:hAnsi="Times New Roman" w:cs="Times New Roman" w:hint="eastAsia"/>
          <w:sz w:val="28"/>
          <w:szCs w:val="28"/>
        </w:rPr>
        <w:t>場</w:t>
      </w:r>
      <w:r w:rsidR="00B84D5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2762640" w14:textId="57CFC3DF" w:rsidR="0028169F" w:rsidRPr="00F50FB4" w:rsidRDefault="00551294" w:rsidP="0028169F">
      <w:pPr>
        <w:pStyle w:val="aa"/>
        <w:numPr>
          <w:ilvl w:val="0"/>
          <w:numId w:val="2"/>
        </w:numPr>
        <w:tabs>
          <w:tab w:val="left" w:pos="2410"/>
        </w:tabs>
        <w:spacing w:line="400" w:lineRule="exact"/>
        <w:ind w:leftChars="0" w:left="851" w:hanging="613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認養期</w:t>
      </w:r>
      <w:r w:rsidR="0028169F" w:rsidRPr="00F50FB4">
        <w:rPr>
          <w:rFonts w:ascii="Times New Roman" w:eastAsia="標楷體" w:hAnsi="Times New Roman" w:cs="Times New Roman"/>
          <w:sz w:val="28"/>
          <w:szCs w:val="28"/>
        </w:rPr>
        <w:t>間</w:t>
      </w:r>
      <w:r w:rsidRPr="00F50FB4">
        <w:rPr>
          <w:rFonts w:ascii="Times New Roman" w:eastAsia="標楷體" w:hAnsi="Times New Roman" w:cs="Times New Roman"/>
          <w:sz w:val="28"/>
          <w:szCs w:val="28"/>
        </w:rPr>
        <w:t>預計為</w:t>
      </w:r>
      <w:r w:rsidR="005661E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5661EE">
        <w:rPr>
          <w:rFonts w:ascii="Times New Roman" w:eastAsia="標楷體" w:hAnsi="Times New Roman" w:cs="Times New Roman"/>
          <w:sz w:val="28"/>
          <w:szCs w:val="28"/>
        </w:rPr>
        <w:t>13</w:t>
      </w:r>
      <w:r w:rsidR="005661EE" w:rsidRPr="00F50FB4">
        <w:rPr>
          <w:rFonts w:ascii="Times New Roman" w:eastAsia="標楷體" w:hAnsi="Times New Roman" w:cs="Times New Roman"/>
          <w:sz w:val="28"/>
          <w:szCs w:val="28"/>
        </w:rPr>
        <w:t>年</w:t>
      </w:r>
      <w:r w:rsidR="005661EE">
        <w:rPr>
          <w:rFonts w:ascii="Times New Roman" w:eastAsia="標楷體" w:hAnsi="Times New Roman" w:cs="Times New Roman" w:hint="eastAsia"/>
          <w:sz w:val="28"/>
          <w:szCs w:val="28"/>
        </w:rPr>
        <w:t>○</w:t>
      </w:r>
      <w:r w:rsidR="005661EE" w:rsidRPr="00F50FB4">
        <w:rPr>
          <w:rFonts w:ascii="Times New Roman" w:eastAsia="標楷體" w:hAnsi="Times New Roman" w:cs="Times New Roman"/>
          <w:sz w:val="28"/>
          <w:szCs w:val="28"/>
        </w:rPr>
        <w:t>月</w:t>
      </w:r>
      <w:r w:rsidR="005661EE">
        <w:rPr>
          <w:rFonts w:ascii="Times New Roman" w:eastAsia="標楷體" w:hAnsi="Times New Roman" w:cs="Times New Roman" w:hint="eastAsia"/>
          <w:sz w:val="28"/>
          <w:szCs w:val="28"/>
        </w:rPr>
        <w:t>○</w:t>
      </w:r>
      <w:r w:rsidR="005661EE" w:rsidRPr="00F50FB4">
        <w:rPr>
          <w:rFonts w:ascii="Times New Roman" w:eastAsia="標楷體" w:hAnsi="Times New Roman" w:cs="Times New Roman"/>
          <w:sz w:val="28"/>
          <w:szCs w:val="28"/>
        </w:rPr>
        <w:t>日起至</w:t>
      </w:r>
      <w:r w:rsidR="005661EE">
        <w:rPr>
          <w:rFonts w:ascii="Times New Roman" w:eastAsia="標楷體" w:hAnsi="Times New Roman" w:cs="Times New Roman"/>
          <w:sz w:val="28"/>
          <w:szCs w:val="28"/>
        </w:rPr>
        <w:t>115</w:t>
      </w:r>
      <w:r w:rsidR="005661EE" w:rsidRPr="00F50FB4">
        <w:rPr>
          <w:rFonts w:ascii="Times New Roman" w:eastAsia="標楷體" w:hAnsi="Times New Roman" w:cs="Times New Roman"/>
          <w:sz w:val="28"/>
          <w:szCs w:val="28"/>
        </w:rPr>
        <w:t>年</w:t>
      </w:r>
      <w:r w:rsidR="005661EE">
        <w:rPr>
          <w:rFonts w:ascii="Times New Roman" w:eastAsia="標楷體" w:hAnsi="Times New Roman" w:cs="Times New Roman" w:hint="eastAsia"/>
          <w:sz w:val="28"/>
          <w:szCs w:val="28"/>
        </w:rPr>
        <w:t>○</w:t>
      </w:r>
      <w:r w:rsidR="005661EE" w:rsidRPr="00F50FB4">
        <w:rPr>
          <w:rFonts w:ascii="Times New Roman" w:eastAsia="標楷體" w:hAnsi="Times New Roman" w:cs="Times New Roman"/>
          <w:sz w:val="28"/>
          <w:szCs w:val="28"/>
        </w:rPr>
        <w:t>月</w:t>
      </w:r>
      <w:r w:rsidR="005661EE">
        <w:rPr>
          <w:rFonts w:ascii="Times New Roman" w:eastAsia="標楷體" w:hAnsi="Times New Roman" w:cs="Times New Roman" w:hint="eastAsia"/>
          <w:sz w:val="28"/>
          <w:szCs w:val="28"/>
        </w:rPr>
        <w:t>○</w:t>
      </w:r>
      <w:r w:rsidR="005661EE" w:rsidRPr="00F50FB4">
        <w:rPr>
          <w:rFonts w:ascii="Times New Roman" w:eastAsia="標楷體" w:hAnsi="Times New Roman" w:cs="Times New Roman"/>
          <w:sz w:val="28"/>
          <w:szCs w:val="28"/>
        </w:rPr>
        <w:t>日止。</w:t>
      </w:r>
      <w:r w:rsidR="005661EE">
        <w:rPr>
          <w:rFonts w:ascii="Times New Roman" w:eastAsia="標楷體" w:hAnsi="Times New Roman" w:cs="Times New Roman" w:hint="eastAsia"/>
          <w:sz w:val="28"/>
          <w:szCs w:val="28"/>
        </w:rPr>
        <w:t>（依各場地點交時間，自點交日起二年）</w:t>
      </w:r>
    </w:p>
    <w:p w14:paraId="6C82886D" w14:textId="1477D8BF" w:rsidR="00330944" w:rsidRPr="00F50FB4" w:rsidRDefault="0028169F" w:rsidP="0028169F">
      <w:pPr>
        <w:pStyle w:val="aa"/>
        <w:numPr>
          <w:ilvl w:val="0"/>
          <w:numId w:val="2"/>
        </w:numPr>
        <w:tabs>
          <w:tab w:val="left" w:pos="2410"/>
        </w:tabs>
        <w:spacing w:line="400" w:lineRule="exact"/>
        <w:ind w:leftChars="0" w:left="851" w:hanging="613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辦理方式：於公告期間內（</w:t>
      </w:r>
      <w:r w:rsidR="00FB6D7F" w:rsidRPr="003C5707">
        <w:rPr>
          <w:rFonts w:ascii="Times New Roman" w:eastAsia="標楷體" w:hAnsi="Times New Roman" w:cs="Times New Roman" w:hint="eastAsia"/>
          <w:sz w:val="28"/>
          <w:szCs w:val="28"/>
        </w:rPr>
        <w:t>公告日起算</w:t>
      </w:r>
      <w:r w:rsidR="00ED210A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B6D7F" w:rsidRPr="003C570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F50FB4">
        <w:rPr>
          <w:rFonts w:ascii="Times New Roman" w:eastAsia="標楷體" w:hAnsi="Times New Roman" w:cs="Times New Roman"/>
          <w:sz w:val="28"/>
          <w:szCs w:val="28"/>
        </w:rPr>
        <w:t>）</w:t>
      </w:r>
      <w:r w:rsidR="005054B0" w:rsidRPr="00F50FB4">
        <w:rPr>
          <w:rFonts w:ascii="Times New Roman" w:eastAsia="標楷體" w:hAnsi="Times New Roman" w:cs="Times New Roman"/>
          <w:sz w:val="28"/>
          <w:szCs w:val="28"/>
        </w:rPr>
        <w:t>提送書面認養計畫書及辦理簡報</w:t>
      </w:r>
      <w:proofErr w:type="gramStart"/>
      <w:r w:rsidR="005054B0" w:rsidRPr="00F50FB4">
        <w:rPr>
          <w:rFonts w:ascii="Times New Roman" w:eastAsia="標楷體" w:hAnsi="Times New Roman" w:cs="Times New Roman"/>
          <w:sz w:val="28"/>
          <w:szCs w:val="28"/>
        </w:rPr>
        <w:t>詢</w:t>
      </w:r>
      <w:proofErr w:type="gramEnd"/>
      <w:r w:rsidR="005054B0" w:rsidRPr="00F50FB4">
        <w:rPr>
          <w:rFonts w:ascii="Times New Roman" w:eastAsia="標楷體" w:hAnsi="Times New Roman" w:cs="Times New Roman"/>
          <w:sz w:val="28"/>
          <w:szCs w:val="28"/>
        </w:rPr>
        <w:t>答方式辦理</w:t>
      </w:r>
      <w:r w:rsidR="00C34F05" w:rsidRPr="00F50FB4">
        <w:rPr>
          <w:rFonts w:ascii="Times New Roman" w:eastAsia="標楷體" w:hAnsi="Times New Roman" w:cs="Times New Roman"/>
          <w:sz w:val="28"/>
          <w:szCs w:val="28"/>
        </w:rPr>
        <w:t>評選</w:t>
      </w:r>
      <w:r w:rsidR="005054B0" w:rsidRPr="00F50FB4">
        <w:rPr>
          <w:rFonts w:ascii="Times New Roman" w:eastAsia="標楷體" w:hAnsi="Times New Roman" w:cs="Times New Roman"/>
          <w:sz w:val="28"/>
          <w:szCs w:val="28"/>
        </w:rPr>
        <w:t>作業。</w:t>
      </w:r>
      <w:r w:rsidR="001B7FB3" w:rsidRPr="00F50FB4">
        <w:rPr>
          <w:rFonts w:ascii="Times New Roman" w:eastAsia="標楷體" w:hAnsi="Times New Roman" w:cs="Times New Roman"/>
          <w:sz w:val="28"/>
          <w:szCs w:val="28"/>
        </w:rPr>
        <w:t>相關認養事宜請參照</w:t>
      </w:r>
      <w:proofErr w:type="gramStart"/>
      <w:r w:rsidR="00B84D5D" w:rsidRPr="00B84D5D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B84D5D" w:rsidRPr="00B84D5D">
        <w:rPr>
          <w:rFonts w:ascii="Times New Roman" w:eastAsia="標楷體" w:hAnsi="Times New Roman" w:cs="Times New Roman" w:hint="eastAsia"/>
          <w:sz w:val="28"/>
          <w:szCs w:val="28"/>
        </w:rPr>
        <w:t>南市政府體育局所屬運動場地認養要點</w:t>
      </w:r>
      <w:r w:rsidR="00A0128F" w:rsidRPr="00F50FB4">
        <w:rPr>
          <w:rFonts w:ascii="Times New Roman" w:eastAsia="標楷體" w:hAnsi="Times New Roman" w:cs="Times New Roman"/>
          <w:sz w:val="28"/>
          <w:szCs w:val="28"/>
        </w:rPr>
        <w:t>辦理</w:t>
      </w:r>
      <w:r w:rsidR="00330944" w:rsidRPr="00F50FB4">
        <w:rPr>
          <w:rFonts w:ascii="Times New Roman" w:eastAsia="標楷體" w:hAnsi="Times New Roman" w:cs="Times New Roman"/>
          <w:sz w:val="28"/>
          <w:szCs w:val="28"/>
        </w:rPr>
        <w:t>，以下</w:t>
      </w:r>
      <w:r w:rsidR="00602B1E" w:rsidRPr="00F50FB4">
        <w:rPr>
          <w:rFonts w:ascii="Times New Roman" w:eastAsia="標楷體" w:hAnsi="Times New Roman" w:cs="Times New Roman"/>
          <w:sz w:val="28"/>
          <w:szCs w:val="28"/>
        </w:rPr>
        <w:t>重點摘要相關認養</w:t>
      </w:r>
      <w:r w:rsidR="00330944" w:rsidRPr="00F50FB4">
        <w:rPr>
          <w:rFonts w:ascii="Times New Roman" w:eastAsia="標楷體" w:hAnsi="Times New Roman" w:cs="Times New Roman"/>
          <w:sz w:val="28"/>
          <w:szCs w:val="28"/>
        </w:rPr>
        <w:t>規範：</w:t>
      </w:r>
    </w:p>
    <w:p w14:paraId="66B8BF99" w14:textId="73ABDC2A" w:rsidR="00330944" w:rsidRPr="00F50FB4" w:rsidRDefault="00125379" w:rsidP="00B13182">
      <w:pPr>
        <w:pStyle w:val="aa"/>
        <w:numPr>
          <w:ilvl w:val="0"/>
          <w:numId w:val="3"/>
        </w:numPr>
        <w:tabs>
          <w:tab w:val="left" w:pos="131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25379">
        <w:rPr>
          <w:rFonts w:ascii="Times New Roman" w:eastAsia="標楷體" w:hAnsi="Times New Roman" w:cs="Times New Roman" w:hint="eastAsia"/>
          <w:sz w:val="28"/>
          <w:szCs w:val="28"/>
        </w:rPr>
        <w:t>認養場地須開放提供一般民眾使用，不得限定使用對象及有收費營利之行為。</w:t>
      </w:r>
      <w:bookmarkStart w:id="0" w:name="_GoBack"/>
      <w:bookmarkEnd w:id="0"/>
    </w:p>
    <w:p w14:paraId="589B301D" w14:textId="4574E74B" w:rsidR="00330944" w:rsidRPr="00F50FB4" w:rsidRDefault="00330944" w:rsidP="00B13182">
      <w:pPr>
        <w:pStyle w:val="aa"/>
        <w:numPr>
          <w:ilvl w:val="0"/>
          <w:numId w:val="3"/>
        </w:numPr>
        <w:tabs>
          <w:tab w:val="left" w:pos="131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認養場地之水電費及維護管理費用，由認養單位自行負擔</w:t>
      </w:r>
      <w:r w:rsidR="009A6EC9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水電費用依實際使用度數計費</w:t>
      </w:r>
      <w:r w:rsidR="009A6EC9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F50FB4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DBFD80C" w14:textId="7231CACB" w:rsidR="00BE3432" w:rsidRDefault="008848F1" w:rsidP="00BE3432">
      <w:pPr>
        <w:pStyle w:val="aa"/>
        <w:numPr>
          <w:ilvl w:val="0"/>
          <w:numId w:val="3"/>
        </w:numPr>
        <w:tabs>
          <w:tab w:val="left" w:pos="131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848F1">
        <w:rPr>
          <w:rFonts w:ascii="Times New Roman" w:eastAsia="標楷體" w:hAnsi="Times New Roman" w:cs="Times New Roman" w:hint="eastAsia"/>
          <w:sz w:val="28"/>
          <w:szCs w:val="28"/>
        </w:rPr>
        <w:t>認養單位須負責認養場地及其場地外圍二公尺內環境之清潔、植栽草皮之養護及各項設施設備使用功能之維護。</w:t>
      </w:r>
    </w:p>
    <w:p w14:paraId="7B3DB2F9" w14:textId="22F6E850" w:rsidR="009A6594" w:rsidRDefault="009A6594" w:rsidP="00BE3432">
      <w:pPr>
        <w:pStyle w:val="aa"/>
        <w:numPr>
          <w:ilvl w:val="0"/>
          <w:numId w:val="3"/>
        </w:numPr>
        <w:tabs>
          <w:tab w:val="left" w:pos="131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A6594">
        <w:rPr>
          <w:rFonts w:ascii="Times New Roman" w:eastAsia="標楷體" w:hAnsi="Times New Roman" w:cs="Times New Roman" w:hint="eastAsia"/>
          <w:sz w:val="28"/>
          <w:szCs w:val="28"/>
        </w:rPr>
        <w:t>須提供民眾使用時間每週至少</w:t>
      </w:r>
      <w:r w:rsidRPr="009A6594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9A6594">
        <w:rPr>
          <w:rFonts w:ascii="Times New Roman" w:eastAsia="標楷體" w:hAnsi="Times New Roman" w:cs="Times New Roman" w:hint="eastAsia"/>
          <w:sz w:val="28"/>
          <w:szCs w:val="28"/>
        </w:rPr>
        <w:t>小時。</w:t>
      </w:r>
    </w:p>
    <w:p w14:paraId="41516D96" w14:textId="00E78D73" w:rsidR="0091056E" w:rsidRPr="00EE2BE0" w:rsidRDefault="0091056E" w:rsidP="00EE2BE0">
      <w:pPr>
        <w:pStyle w:val="aa"/>
        <w:numPr>
          <w:ilvl w:val="0"/>
          <w:numId w:val="2"/>
        </w:numPr>
        <w:tabs>
          <w:tab w:val="left" w:pos="709"/>
          <w:tab w:val="left" w:pos="784"/>
          <w:tab w:val="left" w:pos="826"/>
        </w:tabs>
        <w:spacing w:line="400" w:lineRule="exact"/>
        <w:ind w:leftChars="0" w:left="709" w:hanging="469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</w:t>
      </w:r>
      <w:r w:rsidR="007658D9" w:rsidRPr="00F50FB4">
        <w:rPr>
          <w:rFonts w:ascii="Times New Roman" w:eastAsia="標楷體" w:hAnsi="Times New Roman" w:cs="Times New Roman"/>
          <w:sz w:val="28"/>
          <w:szCs w:val="28"/>
        </w:rPr>
        <w:t>計畫書</w:t>
      </w:r>
      <w:r w:rsidRPr="00F50FB4">
        <w:rPr>
          <w:rFonts w:ascii="Times New Roman" w:eastAsia="標楷體" w:hAnsi="Times New Roman" w:cs="Times New Roman"/>
          <w:sz w:val="28"/>
          <w:szCs w:val="28"/>
        </w:rPr>
        <w:t>：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詳參後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附之【認養計畫書範本】</w:t>
      </w:r>
      <w:r w:rsidR="00EE2BE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E2BE0">
        <w:rPr>
          <w:rFonts w:ascii="Times New Roman" w:eastAsia="標楷體" w:hAnsi="Times New Roman" w:cs="Times New Roman" w:hint="eastAsia"/>
          <w:sz w:val="28"/>
          <w:szCs w:val="28"/>
        </w:rPr>
        <w:t>如附件</w:t>
      </w:r>
      <w:r w:rsidR="00EE2BE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E2BE0" w:rsidRPr="00EE2BE0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71EAAE3C" w14:textId="77777777" w:rsidR="0091056E" w:rsidRPr="00F50FB4" w:rsidRDefault="0091056E" w:rsidP="00077DF5">
      <w:pPr>
        <w:pStyle w:val="aa"/>
        <w:numPr>
          <w:ilvl w:val="0"/>
          <w:numId w:val="14"/>
        </w:numPr>
        <w:tabs>
          <w:tab w:val="left" w:pos="709"/>
          <w:tab w:val="left" w:pos="784"/>
          <w:tab w:val="left" w:pos="82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製作內容建議如下：</w:t>
      </w:r>
    </w:p>
    <w:p w14:paraId="52040824" w14:textId="77777777" w:rsidR="0091056E" w:rsidRPr="00F50FB4" w:rsidRDefault="007658D9" w:rsidP="00077DF5">
      <w:pPr>
        <w:pStyle w:val="aa"/>
        <w:numPr>
          <w:ilvl w:val="0"/>
          <w:numId w:val="15"/>
        </w:numPr>
        <w:tabs>
          <w:tab w:val="left" w:pos="709"/>
          <w:tab w:val="left" w:pos="784"/>
          <w:tab w:val="left" w:pos="82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認養單位基本資料</w:t>
      </w:r>
      <w:r w:rsidR="0091056E" w:rsidRPr="00F50FB4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73287B47" w14:textId="77777777" w:rsidR="0091056E" w:rsidRPr="00F50FB4" w:rsidRDefault="005D5078" w:rsidP="00077DF5">
      <w:pPr>
        <w:pStyle w:val="aa"/>
        <w:numPr>
          <w:ilvl w:val="0"/>
          <w:numId w:val="16"/>
        </w:numPr>
        <w:tabs>
          <w:tab w:val="left" w:pos="709"/>
          <w:tab w:val="left" w:pos="784"/>
          <w:tab w:val="left" w:pos="82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認養單位現況</w:t>
      </w:r>
    </w:p>
    <w:p w14:paraId="1AE64051" w14:textId="77777777" w:rsidR="0091056E" w:rsidRPr="00F50FB4" w:rsidRDefault="005D5078" w:rsidP="00077DF5">
      <w:pPr>
        <w:pStyle w:val="aa"/>
        <w:numPr>
          <w:ilvl w:val="0"/>
          <w:numId w:val="16"/>
        </w:numPr>
        <w:tabs>
          <w:tab w:val="left" w:pos="709"/>
          <w:tab w:val="left" w:pos="784"/>
          <w:tab w:val="left" w:pos="82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認養單位組織編制</w:t>
      </w:r>
      <w:r w:rsidR="0091056E" w:rsidRPr="00F50FB4">
        <w:rPr>
          <w:rFonts w:ascii="Times New Roman" w:eastAsia="標楷體" w:hAnsi="Times New Roman" w:cs="Times New Roman"/>
          <w:sz w:val="28"/>
          <w:szCs w:val="28"/>
        </w:rPr>
        <w:t>及分工</w:t>
      </w:r>
      <w:proofErr w:type="gramStart"/>
      <w:r w:rsidR="0091056E" w:rsidRPr="00F50FB4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如</w:t>
      </w:r>
      <w:r w:rsidR="0091056E" w:rsidRPr="00F50FB4">
        <w:rPr>
          <w:rFonts w:ascii="Times New Roman" w:eastAsia="標楷體" w:hAnsi="Times New Roman" w:cs="Times New Roman"/>
          <w:sz w:val="28"/>
          <w:szCs w:val="28"/>
        </w:rPr>
        <w:t>：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委員會名冊</w:t>
      </w:r>
      <w:proofErr w:type="gramStart"/>
      <w:r w:rsidR="0091056E" w:rsidRPr="00F50FB4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</w:p>
    <w:p w14:paraId="7F3FE9BD" w14:textId="77777777" w:rsidR="0091056E" w:rsidRPr="00F50FB4" w:rsidRDefault="005D5078" w:rsidP="0091056E">
      <w:pPr>
        <w:pStyle w:val="aa"/>
        <w:numPr>
          <w:ilvl w:val="0"/>
          <w:numId w:val="16"/>
        </w:numPr>
        <w:tabs>
          <w:tab w:val="left" w:pos="709"/>
          <w:tab w:val="left" w:pos="784"/>
          <w:tab w:val="left" w:pos="82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認養單位</w:t>
      </w:r>
      <w:r w:rsidR="0091056E" w:rsidRPr="00F50FB4">
        <w:rPr>
          <w:rFonts w:ascii="Times New Roman" w:eastAsia="標楷體" w:hAnsi="Times New Roman" w:cs="Times New Roman"/>
          <w:sz w:val="28"/>
          <w:szCs w:val="28"/>
        </w:rPr>
        <w:t>財</w:t>
      </w:r>
      <w:r w:rsidR="00FB707C" w:rsidRPr="00F50FB4">
        <w:rPr>
          <w:rFonts w:ascii="Times New Roman" w:eastAsia="標楷體" w:hAnsi="Times New Roman" w:cs="Times New Roman"/>
          <w:sz w:val="28"/>
          <w:szCs w:val="28"/>
        </w:rPr>
        <w:t>務報表</w:t>
      </w:r>
    </w:p>
    <w:p w14:paraId="28097503" w14:textId="77777777" w:rsidR="0091056E" w:rsidRPr="00F50FB4" w:rsidRDefault="005D5078" w:rsidP="0091056E">
      <w:pPr>
        <w:pStyle w:val="aa"/>
        <w:numPr>
          <w:ilvl w:val="0"/>
          <w:numId w:val="15"/>
        </w:numPr>
        <w:tabs>
          <w:tab w:val="left" w:pos="709"/>
          <w:tab w:val="left" w:pos="784"/>
          <w:tab w:val="left" w:pos="82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認養規劃</w:t>
      </w:r>
      <w:r w:rsidR="0091056E" w:rsidRPr="00F50FB4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2B4C441F" w14:textId="77777777" w:rsidR="0091056E" w:rsidRPr="00F50FB4" w:rsidRDefault="005D5078" w:rsidP="0091056E">
      <w:pPr>
        <w:pStyle w:val="aa"/>
        <w:numPr>
          <w:ilvl w:val="0"/>
          <w:numId w:val="18"/>
        </w:numPr>
        <w:tabs>
          <w:tab w:val="left" w:pos="709"/>
          <w:tab w:val="left" w:pos="784"/>
          <w:tab w:val="left" w:pos="82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認養場地</w:t>
      </w:r>
    </w:p>
    <w:p w14:paraId="0068C24B" w14:textId="77777777" w:rsidR="0091056E" w:rsidRPr="00F50FB4" w:rsidRDefault="005D5078" w:rsidP="0091056E">
      <w:pPr>
        <w:pStyle w:val="aa"/>
        <w:numPr>
          <w:ilvl w:val="0"/>
          <w:numId w:val="18"/>
        </w:numPr>
        <w:tabs>
          <w:tab w:val="left" w:pos="709"/>
          <w:tab w:val="left" w:pos="784"/>
          <w:tab w:val="left" w:pos="82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認養單位</w:t>
      </w:r>
    </w:p>
    <w:p w14:paraId="03AD9888" w14:textId="77777777" w:rsidR="0091056E" w:rsidRPr="00F50FB4" w:rsidRDefault="007B34CE" w:rsidP="0091056E">
      <w:pPr>
        <w:pStyle w:val="aa"/>
        <w:numPr>
          <w:ilvl w:val="0"/>
          <w:numId w:val="18"/>
        </w:numPr>
        <w:tabs>
          <w:tab w:val="left" w:pos="709"/>
          <w:tab w:val="left" w:pos="784"/>
          <w:tab w:val="left" w:pos="82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認養目的</w:t>
      </w:r>
    </w:p>
    <w:p w14:paraId="2AC9FEC9" w14:textId="77777777" w:rsidR="0091056E" w:rsidRPr="00F50FB4" w:rsidRDefault="005D5078" w:rsidP="0091056E">
      <w:pPr>
        <w:pStyle w:val="aa"/>
        <w:numPr>
          <w:ilvl w:val="0"/>
          <w:numId w:val="18"/>
        </w:numPr>
        <w:tabs>
          <w:tab w:val="left" w:pos="709"/>
          <w:tab w:val="left" w:pos="784"/>
          <w:tab w:val="left" w:pos="82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撰寫認養場地使用須知</w:t>
      </w:r>
    </w:p>
    <w:p w14:paraId="4C345B01" w14:textId="77777777" w:rsidR="0091056E" w:rsidRPr="00F50FB4" w:rsidRDefault="007B34CE" w:rsidP="0091056E">
      <w:pPr>
        <w:pStyle w:val="aa"/>
        <w:numPr>
          <w:ilvl w:val="0"/>
          <w:numId w:val="18"/>
        </w:numPr>
        <w:tabs>
          <w:tab w:val="left" w:pos="709"/>
          <w:tab w:val="left" w:pos="784"/>
          <w:tab w:val="left" w:pos="82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對認養場地現況之認識</w:t>
      </w:r>
    </w:p>
    <w:p w14:paraId="567A1F4C" w14:textId="77777777" w:rsidR="0091056E" w:rsidRPr="00F50FB4" w:rsidRDefault="007B34CE" w:rsidP="0091056E">
      <w:pPr>
        <w:pStyle w:val="aa"/>
        <w:numPr>
          <w:ilvl w:val="0"/>
          <w:numId w:val="18"/>
        </w:numPr>
        <w:tabs>
          <w:tab w:val="left" w:pos="709"/>
          <w:tab w:val="left" w:pos="784"/>
          <w:tab w:val="left" w:pos="82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基本認養範圍</w:t>
      </w:r>
      <w:r w:rsidRPr="00F50FB4">
        <w:rPr>
          <w:rFonts w:ascii="Times New Roman" w:eastAsia="標楷體" w:hAnsi="Times New Roman" w:cs="Times New Roman"/>
          <w:sz w:val="28"/>
          <w:szCs w:val="28"/>
        </w:rPr>
        <w:t>(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含日常維護實施策略及場地之管理</w:t>
      </w:r>
      <w:r w:rsidRPr="00F50FB4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67923C7D" w14:textId="77777777" w:rsidR="0091056E" w:rsidRPr="00F50FB4" w:rsidRDefault="005D5078" w:rsidP="00077DF5">
      <w:pPr>
        <w:pStyle w:val="aa"/>
        <w:numPr>
          <w:ilvl w:val="0"/>
          <w:numId w:val="18"/>
        </w:numPr>
        <w:tabs>
          <w:tab w:val="left" w:pos="709"/>
          <w:tab w:val="left" w:pos="784"/>
          <w:tab w:val="left" w:pos="82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近年</w:t>
      </w:r>
      <w:r w:rsidR="00FB707C" w:rsidRPr="00F50FB4">
        <w:rPr>
          <w:rFonts w:ascii="Times New Roman" w:eastAsia="標楷體" w:hAnsi="Times New Roman" w:cs="Times New Roman"/>
          <w:sz w:val="28"/>
          <w:szCs w:val="28"/>
        </w:rPr>
        <w:t>認養單位</w:t>
      </w:r>
      <w:r w:rsidRPr="00F50FB4">
        <w:rPr>
          <w:rFonts w:ascii="Times New Roman" w:eastAsia="標楷體" w:hAnsi="Times New Roman" w:cs="Times New Roman"/>
          <w:sz w:val="28"/>
          <w:szCs w:val="28"/>
        </w:rPr>
        <w:t>營運成果報告書</w:t>
      </w:r>
      <w:r w:rsidRPr="00F50FB4">
        <w:rPr>
          <w:rFonts w:ascii="Times New Roman" w:eastAsia="標楷體" w:hAnsi="Times New Roman" w:cs="Times New Roman"/>
          <w:sz w:val="28"/>
          <w:szCs w:val="28"/>
        </w:rPr>
        <w:t>(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含照片</w:t>
      </w:r>
      <w:r w:rsidR="00FB707C" w:rsidRPr="00F50FB4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476B33B2" w14:textId="7879E69C" w:rsidR="00602B1E" w:rsidRPr="00F50FB4" w:rsidRDefault="00FB707C" w:rsidP="00390514">
      <w:pPr>
        <w:pStyle w:val="aa"/>
        <w:numPr>
          <w:ilvl w:val="0"/>
          <w:numId w:val="15"/>
        </w:numPr>
        <w:tabs>
          <w:tab w:val="left" w:pos="709"/>
          <w:tab w:val="left" w:pos="784"/>
          <w:tab w:val="left" w:pos="826"/>
        </w:tabs>
        <w:spacing w:line="400" w:lineRule="exact"/>
        <w:ind w:leftChars="600" w:left="192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認養場館預期成果及效益</w:t>
      </w:r>
      <w:r w:rsidR="0091056E" w:rsidRPr="00F50FB4">
        <w:rPr>
          <w:rFonts w:ascii="Times New Roman" w:eastAsia="標楷體" w:hAnsi="Times New Roman" w:cs="Times New Roman"/>
          <w:sz w:val="28"/>
          <w:szCs w:val="28"/>
        </w:rPr>
        <w:t>：</w:t>
      </w:r>
      <w:r w:rsidRPr="00F50FB4">
        <w:rPr>
          <w:rFonts w:ascii="Times New Roman" w:eastAsia="標楷體" w:hAnsi="Times New Roman" w:cs="Times New Roman"/>
          <w:sz w:val="28"/>
          <w:szCs w:val="28"/>
        </w:rPr>
        <w:t>認養期間預訂辦理年度活動及比賽</w:t>
      </w:r>
      <w:r w:rsidRPr="00F50FB4">
        <w:rPr>
          <w:rFonts w:ascii="Times New Roman" w:eastAsia="標楷體" w:hAnsi="Times New Roman" w:cs="Times New Roman"/>
          <w:sz w:val="28"/>
          <w:szCs w:val="28"/>
        </w:rPr>
        <w:t>(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活動</w:t>
      </w:r>
      <w:r w:rsidRPr="00F50FB4">
        <w:rPr>
          <w:rFonts w:ascii="Times New Roman" w:eastAsia="標楷體" w:hAnsi="Times New Roman" w:cs="Times New Roman"/>
          <w:sz w:val="28"/>
          <w:szCs w:val="28"/>
        </w:rPr>
        <w:t>)</w:t>
      </w:r>
      <w:r w:rsidRPr="00F50FB4">
        <w:rPr>
          <w:rFonts w:ascii="Times New Roman" w:eastAsia="標楷體" w:hAnsi="Times New Roman" w:cs="Times New Roman"/>
          <w:sz w:val="28"/>
          <w:szCs w:val="28"/>
        </w:rPr>
        <w:t>規劃</w:t>
      </w:r>
      <w:r w:rsidR="0039051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088DBA7" w14:textId="0599651E" w:rsidR="00E14103" w:rsidRPr="00F50FB4" w:rsidRDefault="00E14103" w:rsidP="00E14103">
      <w:pPr>
        <w:pStyle w:val="aa"/>
        <w:numPr>
          <w:ilvl w:val="0"/>
          <w:numId w:val="14"/>
        </w:numPr>
        <w:tabs>
          <w:tab w:val="left" w:pos="284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lastRenderedPageBreak/>
        <w:t>製作格式如下：</w:t>
      </w:r>
    </w:p>
    <w:p w14:paraId="43076F85" w14:textId="26938A30" w:rsidR="00E14103" w:rsidRPr="00F50FB4" w:rsidRDefault="00E14103" w:rsidP="00E14103">
      <w:pPr>
        <w:pStyle w:val="aa"/>
        <w:numPr>
          <w:ilvl w:val="0"/>
          <w:numId w:val="19"/>
        </w:numPr>
        <w:tabs>
          <w:tab w:val="left" w:pos="284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請以紙本方式製作認養計畫書</w:t>
      </w:r>
      <w:r w:rsidR="0026317B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DC1566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 w:rsidRPr="00F50FB4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50690BC3" w14:textId="509ABE98" w:rsidR="00E14103" w:rsidRPr="00F50FB4" w:rsidRDefault="00E14103" w:rsidP="00E14103">
      <w:pPr>
        <w:pStyle w:val="aa"/>
        <w:numPr>
          <w:ilvl w:val="0"/>
          <w:numId w:val="20"/>
        </w:numPr>
        <w:tabs>
          <w:tab w:val="left" w:pos="284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請以</w:t>
      </w:r>
      <w:r w:rsidRPr="00F50FB4">
        <w:rPr>
          <w:rFonts w:ascii="Times New Roman" w:eastAsia="標楷體" w:hAnsi="Times New Roman" w:cs="Times New Roman"/>
          <w:sz w:val="28"/>
          <w:szCs w:val="28"/>
        </w:rPr>
        <w:t>A4</w:t>
      </w:r>
      <w:r w:rsidRPr="00F50FB4">
        <w:rPr>
          <w:rFonts w:ascii="Times New Roman" w:eastAsia="標楷體" w:hAnsi="Times New Roman" w:cs="Times New Roman"/>
          <w:sz w:val="28"/>
          <w:szCs w:val="28"/>
        </w:rPr>
        <w:t>之紙張、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直式橫寫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格式製作，並以電腦繕打，但相關之圖說不在此限。</w:t>
      </w:r>
    </w:p>
    <w:p w14:paraId="1AFB5E2C" w14:textId="5B8EADF3" w:rsidR="00E14103" w:rsidRPr="00F50FB4" w:rsidRDefault="00E14103" w:rsidP="00E14103">
      <w:pPr>
        <w:pStyle w:val="aa"/>
        <w:numPr>
          <w:ilvl w:val="0"/>
          <w:numId w:val="20"/>
        </w:numPr>
        <w:tabs>
          <w:tab w:val="left" w:pos="284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請裝訂左側成冊，如有一冊以上，請於封面註明總冊數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及冊次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6A072BF" w14:textId="722A24A2" w:rsidR="00E14103" w:rsidRPr="00F50FB4" w:rsidRDefault="00E14103" w:rsidP="00E14103">
      <w:pPr>
        <w:pStyle w:val="aa"/>
        <w:numPr>
          <w:ilvl w:val="0"/>
          <w:numId w:val="20"/>
        </w:numPr>
        <w:tabs>
          <w:tab w:val="left" w:pos="284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計畫書請加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蓋</w:t>
      </w:r>
      <w:r w:rsidR="00132220" w:rsidRPr="00F50FB4">
        <w:rPr>
          <w:rFonts w:ascii="Times New Roman" w:eastAsia="標楷體" w:hAnsi="Times New Roman" w:cs="Times New Roman"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及負責人印鑑。</w:t>
      </w:r>
    </w:p>
    <w:p w14:paraId="4ABDCB7C" w14:textId="77777777" w:rsidR="00E14103" w:rsidRPr="00F50FB4" w:rsidRDefault="00E14103" w:rsidP="00E14103">
      <w:pPr>
        <w:pStyle w:val="aa"/>
        <w:numPr>
          <w:ilvl w:val="0"/>
          <w:numId w:val="20"/>
        </w:numPr>
        <w:tabs>
          <w:tab w:val="left" w:pos="284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認養計畫書裝訂後，如有缺漏、錯誤或需補充部分，得製作勘誤表或補充說明，份數與認養計畫書冊數相同，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併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同認養計畫書送達。</w:t>
      </w:r>
    </w:p>
    <w:p w14:paraId="1D5E45E3" w14:textId="7EBD9711" w:rsidR="005054B0" w:rsidRPr="00F50FB4" w:rsidRDefault="005054B0" w:rsidP="0028169F">
      <w:pPr>
        <w:pStyle w:val="aa"/>
        <w:numPr>
          <w:ilvl w:val="0"/>
          <w:numId w:val="2"/>
        </w:numPr>
        <w:tabs>
          <w:tab w:val="left" w:pos="284"/>
        </w:tabs>
        <w:spacing w:line="4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簡報：詳</w:t>
      </w:r>
      <w:r w:rsidR="00DC1566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C34F05" w:rsidRPr="00F50FB4">
        <w:rPr>
          <w:rFonts w:ascii="Times New Roman" w:eastAsia="標楷體" w:hAnsi="Times New Roman" w:cs="Times New Roman"/>
          <w:sz w:val="28"/>
          <w:szCs w:val="28"/>
        </w:rPr>
        <w:t>評選</w:t>
      </w:r>
      <w:r w:rsidRPr="00F50FB4">
        <w:rPr>
          <w:rFonts w:ascii="Times New Roman" w:eastAsia="標楷體" w:hAnsi="Times New Roman" w:cs="Times New Roman"/>
          <w:sz w:val="28"/>
          <w:szCs w:val="28"/>
        </w:rPr>
        <w:t>須知。</w:t>
      </w:r>
    </w:p>
    <w:p w14:paraId="33F98AAC" w14:textId="2EE540E9" w:rsidR="00330944" w:rsidRPr="00F50FB4" w:rsidRDefault="0028169F" w:rsidP="0028169F">
      <w:pPr>
        <w:pStyle w:val="aa"/>
        <w:numPr>
          <w:ilvl w:val="0"/>
          <w:numId w:val="2"/>
        </w:numPr>
        <w:tabs>
          <w:tab w:val="left" w:pos="284"/>
        </w:tabs>
        <w:spacing w:line="4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機關聯絡人及電話</w:t>
      </w:r>
      <w:r w:rsidR="008A3E13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F50FB4">
        <w:rPr>
          <w:rFonts w:ascii="Times New Roman" w:eastAsia="標楷體" w:hAnsi="Times New Roman" w:cs="Times New Roman"/>
          <w:sz w:val="28"/>
          <w:szCs w:val="28"/>
        </w:rPr>
        <w:t>運動設施</w:t>
      </w:r>
      <w:r w:rsidR="009A6EC9">
        <w:rPr>
          <w:rFonts w:ascii="Times New Roman" w:eastAsia="標楷體" w:hAnsi="Times New Roman" w:cs="Times New Roman" w:hint="eastAsia"/>
          <w:sz w:val="28"/>
          <w:szCs w:val="28"/>
        </w:rPr>
        <w:t>科</w:t>
      </w:r>
      <w:r w:rsidR="00B84D5D">
        <w:rPr>
          <w:rFonts w:ascii="Times New Roman" w:eastAsia="標楷體" w:hAnsi="Times New Roman" w:cs="Times New Roman" w:hint="eastAsia"/>
          <w:sz w:val="28"/>
          <w:szCs w:val="28"/>
        </w:rPr>
        <w:t>科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員</w:t>
      </w:r>
      <w:r w:rsidR="00B84D5D">
        <w:rPr>
          <w:rFonts w:ascii="Times New Roman" w:eastAsia="標楷體" w:hAnsi="Times New Roman" w:cs="Times New Roman" w:hint="eastAsia"/>
          <w:sz w:val="28"/>
          <w:szCs w:val="28"/>
        </w:rPr>
        <w:t>王姿涵</w:t>
      </w:r>
      <w:r w:rsidR="00DC156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C1566">
        <w:rPr>
          <w:rFonts w:ascii="Times New Roman" w:eastAsia="標楷體" w:hAnsi="Times New Roman" w:cs="Times New Roman" w:hint="eastAsia"/>
          <w:sz w:val="28"/>
          <w:szCs w:val="28"/>
        </w:rPr>
        <w:t>電話：</w:t>
      </w:r>
      <w:r w:rsidRPr="00F50FB4">
        <w:rPr>
          <w:rFonts w:ascii="Times New Roman" w:eastAsia="標楷體" w:hAnsi="Times New Roman" w:cs="Times New Roman"/>
          <w:sz w:val="28"/>
          <w:szCs w:val="28"/>
        </w:rPr>
        <w:t>06-2157691</w:t>
      </w:r>
      <w:r w:rsidR="00DC1566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分機</w:t>
      </w:r>
      <w:r w:rsidR="009A6EC9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9A6EC9">
        <w:rPr>
          <w:rFonts w:ascii="Times New Roman" w:eastAsia="標楷體" w:hAnsi="Times New Roman" w:cs="Times New Roman"/>
          <w:sz w:val="28"/>
          <w:szCs w:val="28"/>
        </w:rPr>
        <w:t>9</w:t>
      </w:r>
      <w:r w:rsidR="00B84D5D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330944" w:rsidRPr="00F50FB4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749BD62" w14:textId="77777777" w:rsidR="00B13182" w:rsidRPr="00F50FB4" w:rsidRDefault="00B1318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520C21F6" w14:textId="7AE884DD" w:rsidR="0028169F" w:rsidRDefault="00717B31" w:rsidP="00D010D7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臺南市政府體育局</w:t>
      </w:r>
      <w:r w:rsidR="0028169F" w:rsidRPr="00F50FB4">
        <w:rPr>
          <w:rFonts w:ascii="Times New Roman" w:eastAsia="標楷體" w:hAnsi="Times New Roman" w:cs="Times New Roman"/>
          <w:b/>
          <w:sz w:val="32"/>
          <w:szCs w:val="32"/>
        </w:rPr>
        <w:t>所屬場</w:t>
      </w:r>
      <w:r w:rsidR="00D73673">
        <w:rPr>
          <w:rFonts w:ascii="Times New Roman" w:eastAsia="標楷體" w:hAnsi="Times New Roman" w:cs="Times New Roman" w:hint="eastAsia"/>
          <w:b/>
          <w:sz w:val="32"/>
          <w:szCs w:val="32"/>
        </w:rPr>
        <w:t>地</w:t>
      </w:r>
    </w:p>
    <w:p w14:paraId="0B745B0F" w14:textId="77777777" w:rsidR="008508F7" w:rsidRDefault="008508F7" w:rsidP="00D010D7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8508F7">
        <w:rPr>
          <w:rFonts w:ascii="Times New Roman" w:eastAsia="標楷體" w:hAnsi="Times New Roman" w:cs="Times New Roman" w:hint="eastAsia"/>
          <w:b/>
          <w:sz w:val="32"/>
          <w:szCs w:val="32"/>
        </w:rPr>
        <w:t>臺</w:t>
      </w:r>
      <w:proofErr w:type="gramEnd"/>
      <w:r w:rsidRPr="008508F7">
        <w:rPr>
          <w:rFonts w:ascii="Times New Roman" w:eastAsia="標楷體" w:hAnsi="Times New Roman" w:cs="Times New Roman" w:hint="eastAsia"/>
          <w:b/>
          <w:sz w:val="32"/>
          <w:szCs w:val="32"/>
        </w:rPr>
        <w:t>南市平實排球場</w:t>
      </w:r>
    </w:p>
    <w:p w14:paraId="1ED583E7" w14:textId="020B6D7F" w:rsidR="00D010D7" w:rsidRPr="00F50FB4" w:rsidRDefault="00E13ECA" w:rsidP="00D010D7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50FB4">
        <w:rPr>
          <w:rFonts w:ascii="Times New Roman" w:eastAsia="標楷體" w:hAnsi="Times New Roman" w:cs="Times New Roman"/>
          <w:b/>
          <w:sz w:val="32"/>
          <w:szCs w:val="32"/>
        </w:rPr>
        <w:t>認養</w:t>
      </w:r>
      <w:r w:rsidR="00132220" w:rsidRPr="00F50FB4">
        <w:rPr>
          <w:rFonts w:ascii="Times New Roman" w:eastAsia="標楷體" w:hAnsi="Times New Roman" w:cs="Times New Roman"/>
          <w:b/>
          <w:sz w:val="32"/>
          <w:szCs w:val="32"/>
        </w:rPr>
        <w:t>單位</w:t>
      </w:r>
      <w:r w:rsidR="00D010D7" w:rsidRPr="00F50FB4">
        <w:rPr>
          <w:rFonts w:ascii="Times New Roman" w:eastAsia="標楷體" w:hAnsi="Times New Roman" w:cs="Times New Roman"/>
          <w:b/>
          <w:sz w:val="32"/>
          <w:szCs w:val="32"/>
        </w:rPr>
        <w:t>參與</w:t>
      </w:r>
      <w:r w:rsidR="00C34F05" w:rsidRPr="00F50FB4">
        <w:rPr>
          <w:rFonts w:ascii="Times New Roman" w:eastAsia="標楷體" w:hAnsi="Times New Roman" w:cs="Times New Roman"/>
          <w:b/>
          <w:sz w:val="32"/>
          <w:szCs w:val="32"/>
        </w:rPr>
        <w:t>評選</w:t>
      </w:r>
      <w:r w:rsidR="00D010D7" w:rsidRPr="00F50FB4">
        <w:rPr>
          <w:rFonts w:ascii="Times New Roman" w:eastAsia="標楷體" w:hAnsi="Times New Roman" w:cs="Times New Roman"/>
          <w:b/>
          <w:sz w:val="32"/>
          <w:szCs w:val="32"/>
        </w:rPr>
        <w:t>須知</w:t>
      </w:r>
    </w:p>
    <w:p w14:paraId="32F3045C" w14:textId="2FD7AA7A" w:rsidR="00B13182" w:rsidRPr="00F50FB4" w:rsidRDefault="0026178F" w:rsidP="004B66DD">
      <w:pPr>
        <w:numPr>
          <w:ilvl w:val="0"/>
          <w:numId w:val="9"/>
        </w:numPr>
        <w:spacing w:line="400" w:lineRule="exact"/>
        <w:ind w:left="1134" w:hanging="850"/>
        <w:rPr>
          <w:rFonts w:ascii="Times New Roman" w:eastAsia="標楷體" w:hAnsi="Times New Roman" w:cs="Times New Roman"/>
          <w:b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本</w:t>
      </w:r>
      <w:r w:rsidR="004B66DD" w:rsidRPr="00F50FB4">
        <w:rPr>
          <w:rFonts w:ascii="Times New Roman" w:eastAsia="標楷體" w:hAnsi="Times New Roman" w:cs="Times New Roman"/>
          <w:sz w:val="28"/>
          <w:szCs w:val="28"/>
        </w:rPr>
        <w:t>認養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案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提送書面認養計畫書及簡報</w:t>
      </w:r>
      <w:r w:rsidR="004B66DD" w:rsidRPr="00F50FB4">
        <w:rPr>
          <w:rFonts w:ascii="Times New Roman" w:eastAsia="標楷體" w:hAnsi="Times New Roman" w:cs="Times New Roman"/>
          <w:sz w:val="28"/>
          <w:szCs w:val="28"/>
        </w:rPr>
        <w:t>詢答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方式辦理</w:t>
      </w:r>
      <w:r w:rsidR="00C34F05" w:rsidRPr="00F50FB4">
        <w:rPr>
          <w:rFonts w:ascii="Times New Roman" w:eastAsia="標楷體" w:hAnsi="Times New Roman" w:cs="Times New Roman"/>
          <w:sz w:val="28"/>
          <w:szCs w:val="28"/>
        </w:rPr>
        <w:t>評選</w:t>
      </w:r>
      <w:r w:rsidR="00B13182" w:rsidRPr="00F50FB4">
        <w:rPr>
          <w:rFonts w:ascii="Times New Roman" w:eastAsia="標楷體" w:hAnsi="Times New Roman" w:cs="Times New Roman"/>
          <w:sz w:val="28"/>
          <w:szCs w:val="28"/>
        </w:rPr>
        <w:t>作業</w:t>
      </w:r>
      <w:r w:rsidRPr="00F50FB4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42FB383" w14:textId="27294170" w:rsidR="00602B1E" w:rsidRPr="00F50FB4" w:rsidRDefault="00C34F05" w:rsidP="00602B1E">
      <w:pPr>
        <w:pStyle w:val="aa"/>
        <w:numPr>
          <w:ilvl w:val="0"/>
          <w:numId w:val="1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日期另行通知。</w:t>
      </w:r>
    </w:p>
    <w:p w14:paraId="09B94630" w14:textId="3ABE32B9" w:rsidR="004B66DD" w:rsidRPr="00F50FB4" w:rsidRDefault="00C34F05" w:rsidP="00602B1E">
      <w:pPr>
        <w:pStyle w:val="aa"/>
        <w:numPr>
          <w:ilvl w:val="0"/>
          <w:numId w:val="1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地點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  <w:proofErr w:type="gramStart"/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臺</w:t>
      </w:r>
      <w:proofErr w:type="gramEnd"/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南市</w:t>
      </w:r>
      <w:r w:rsidR="009A6EC9">
        <w:rPr>
          <w:rFonts w:ascii="Times New Roman" w:eastAsia="標楷體" w:hAnsi="Times New Roman" w:cs="Times New Roman" w:hint="eastAsia"/>
          <w:bCs/>
          <w:sz w:val="28"/>
          <w:szCs w:val="28"/>
        </w:rPr>
        <w:t>政府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體育</w:t>
      </w:r>
      <w:r w:rsidR="009A6EC9">
        <w:rPr>
          <w:rFonts w:ascii="Times New Roman" w:eastAsia="標楷體" w:hAnsi="Times New Roman" w:cs="Times New Roman" w:hint="eastAsia"/>
          <w:bCs/>
          <w:sz w:val="28"/>
          <w:szCs w:val="28"/>
        </w:rPr>
        <w:t>局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第</w:t>
      </w:r>
      <w:r w:rsidR="00983CA4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會議室（臺南市南區體育路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號）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，若有更動另行通知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6439408E" w14:textId="4F6019EA" w:rsidR="004B66DD" w:rsidRPr="00F50FB4" w:rsidRDefault="004B66DD" w:rsidP="004B66DD">
      <w:pPr>
        <w:numPr>
          <w:ilvl w:val="0"/>
          <w:numId w:val="9"/>
        </w:numPr>
        <w:spacing w:line="400" w:lineRule="exact"/>
        <w:ind w:left="1134" w:hanging="850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本認養案之</w:t>
      </w:r>
      <w:r w:rsidR="00C34F05"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項目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及評分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如下</w:t>
      </w:r>
      <w:r w:rsidR="00B66BC0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</w:p>
    <w:tbl>
      <w:tblPr>
        <w:tblpPr w:leftFromText="180" w:rightFromText="180" w:vertAnchor="text" w:horzAnchor="margin" w:tblpX="250" w:tblpY="17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6"/>
        <w:gridCol w:w="2996"/>
        <w:gridCol w:w="4254"/>
        <w:gridCol w:w="776"/>
      </w:tblGrid>
      <w:tr w:rsidR="00E66BA5" w:rsidRPr="00F50FB4" w14:paraId="263921AE" w14:textId="77777777" w:rsidTr="000B0FD5">
        <w:tc>
          <w:tcPr>
            <w:tcW w:w="496" w:type="dxa"/>
            <w:shd w:val="clear" w:color="auto" w:fill="D9D9D9"/>
            <w:vAlign w:val="center"/>
          </w:tcPr>
          <w:p w14:paraId="5AA934BE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項次</w:t>
            </w:r>
          </w:p>
        </w:tc>
        <w:tc>
          <w:tcPr>
            <w:tcW w:w="2996" w:type="dxa"/>
            <w:shd w:val="clear" w:color="auto" w:fill="D9D9D9"/>
            <w:vAlign w:val="center"/>
          </w:tcPr>
          <w:p w14:paraId="28593B36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評選項目</w:t>
            </w:r>
          </w:p>
        </w:tc>
        <w:tc>
          <w:tcPr>
            <w:tcW w:w="4254" w:type="dxa"/>
            <w:shd w:val="clear" w:color="auto" w:fill="D9D9D9"/>
            <w:vAlign w:val="center"/>
          </w:tcPr>
          <w:p w14:paraId="02414676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評選</w:t>
            </w:r>
            <w:proofErr w:type="gramStart"/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項目子項</w:t>
            </w:r>
            <w:proofErr w:type="gramEnd"/>
          </w:p>
        </w:tc>
        <w:tc>
          <w:tcPr>
            <w:tcW w:w="0" w:type="auto"/>
            <w:shd w:val="clear" w:color="auto" w:fill="D9D9D9"/>
            <w:vAlign w:val="center"/>
          </w:tcPr>
          <w:p w14:paraId="1D38C70E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配分</w:t>
            </w:r>
          </w:p>
        </w:tc>
      </w:tr>
      <w:tr w:rsidR="00E66BA5" w:rsidRPr="00F50FB4" w14:paraId="27464EF9" w14:textId="77777777" w:rsidTr="000B0FD5">
        <w:tc>
          <w:tcPr>
            <w:tcW w:w="496" w:type="dxa"/>
            <w:vAlign w:val="center"/>
          </w:tcPr>
          <w:p w14:paraId="78CDE686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  <w:vAlign w:val="center"/>
          </w:tcPr>
          <w:p w14:paraId="0E11AC7A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自主管理</w:t>
            </w:r>
          </w:p>
        </w:tc>
        <w:tc>
          <w:tcPr>
            <w:tcW w:w="4254" w:type="dxa"/>
            <w:vAlign w:val="center"/>
          </w:tcPr>
          <w:p w14:paraId="5712794B" w14:textId="77777777" w:rsidR="00E66BA5" w:rsidRDefault="00E66BA5" w:rsidP="00E66BA5">
            <w:pPr>
              <w:pStyle w:val="aa"/>
              <w:numPr>
                <w:ilvl w:val="0"/>
                <w:numId w:val="3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3AB">
              <w:rPr>
                <w:rFonts w:ascii="Times New Roman" w:eastAsia="標楷體" w:hAnsi="Times New Roman" w:cs="Times New Roman"/>
                <w:sz w:val="28"/>
                <w:szCs w:val="28"/>
              </w:rPr>
              <w:t>認養單位現況</w:t>
            </w:r>
          </w:p>
          <w:p w14:paraId="7AC41C31" w14:textId="77777777" w:rsidR="00E66BA5" w:rsidRPr="000473AB" w:rsidRDefault="00E66BA5" w:rsidP="00E66BA5">
            <w:pPr>
              <w:pStyle w:val="aa"/>
              <w:numPr>
                <w:ilvl w:val="0"/>
                <w:numId w:val="3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3AB">
              <w:rPr>
                <w:rFonts w:ascii="Times New Roman" w:eastAsia="標楷體" w:hAnsi="Times New Roman" w:cs="Times New Roman"/>
                <w:sz w:val="28"/>
                <w:szCs w:val="28"/>
              </w:rPr>
              <w:t>認養單位組織編制</w:t>
            </w:r>
          </w:p>
          <w:p w14:paraId="507A7DDC" w14:textId="77777777" w:rsidR="00E66BA5" w:rsidRDefault="00E66BA5" w:rsidP="00E66BA5">
            <w:pPr>
              <w:pStyle w:val="aa"/>
              <w:numPr>
                <w:ilvl w:val="0"/>
                <w:numId w:val="3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3AB">
              <w:rPr>
                <w:rFonts w:ascii="Times New Roman" w:eastAsia="標楷體" w:hAnsi="Times New Roman" w:cs="Times New Roman"/>
                <w:sz w:val="28"/>
                <w:szCs w:val="28"/>
              </w:rPr>
              <w:t>認養規劃管理</w:t>
            </w:r>
          </w:p>
          <w:p w14:paraId="063B36B8" w14:textId="77777777" w:rsidR="00E66BA5" w:rsidRDefault="00E66BA5" w:rsidP="00E66BA5">
            <w:pPr>
              <w:pStyle w:val="aa"/>
              <w:numPr>
                <w:ilvl w:val="0"/>
                <w:numId w:val="3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24EB">
              <w:rPr>
                <w:rFonts w:ascii="Times New Roman" w:eastAsia="標楷體" w:hAnsi="Times New Roman" w:cs="Times New Roman"/>
                <w:sz w:val="28"/>
                <w:szCs w:val="28"/>
              </w:rPr>
              <w:t>認養場地使用管理須知</w:t>
            </w:r>
          </w:p>
          <w:p w14:paraId="28AEE37F" w14:textId="77777777" w:rsidR="00E66BA5" w:rsidRDefault="00E66BA5" w:rsidP="00E66BA5">
            <w:pPr>
              <w:pStyle w:val="aa"/>
              <w:numPr>
                <w:ilvl w:val="0"/>
                <w:numId w:val="3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24EB">
              <w:rPr>
                <w:rFonts w:ascii="Times New Roman" w:eastAsia="標楷體" w:hAnsi="Times New Roman" w:cs="Times New Roman"/>
                <w:sz w:val="28"/>
                <w:szCs w:val="28"/>
              </w:rPr>
              <w:t>緊急應變措施</w:t>
            </w:r>
          </w:p>
          <w:p w14:paraId="585A50E2" w14:textId="77777777" w:rsidR="00E66BA5" w:rsidRPr="005B24EB" w:rsidRDefault="00E66BA5" w:rsidP="00E66BA5">
            <w:pPr>
              <w:pStyle w:val="aa"/>
              <w:numPr>
                <w:ilvl w:val="0"/>
                <w:numId w:val="3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24EB">
              <w:rPr>
                <w:rFonts w:ascii="Times New Roman" w:eastAsia="標楷體" w:hAnsi="Times New Roman" w:cs="Times New Roman"/>
                <w:sz w:val="28"/>
                <w:szCs w:val="28"/>
              </w:rPr>
              <w:t>與主管機關協調配合機制</w:t>
            </w:r>
          </w:p>
        </w:tc>
        <w:tc>
          <w:tcPr>
            <w:tcW w:w="0" w:type="auto"/>
            <w:vAlign w:val="center"/>
          </w:tcPr>
          <w:p w14:paraId="1BDDCE76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</w:tr>
      <w:tr w:rsidR="00E66BA5" w:rsidRPr="00F50FB4" w14:paraId="7CDA5D4A" w14:textId="77777777" w:rsidTr="000B0FD5">
        <w:tc>
          <w:tcPr>
            <w:tcW w:w="496" w:type="dxa"/>
            <w:vAlign w:val="center"/>
          </w:tcPr>
          <w:p w14:paraId="4F507295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996" w:type="dxa"/>
            <w:vAlign w:val="center"/>
          </w:tcPr>
          <w:p w14:paraId="5C48ACF2" w14:textId="77777777" w:rsidR="00E66BA5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場地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維護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管理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對於認養場地之整體規劃及管理維護計畫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254" w:type="dxa"/>
            <w:vAlign w:val="center"/>
          </w:tcPr>
          <w:p w14:paraId="6B1FB28D" w14:textId="77777777" w:rsidR="00E66BA5" w:rsidRPr="003E3328" w:rsidRDefault="00E66BA5" w:rsidP="00E66BA5">
            <w:pPr>
              <w:pStyle w:val="aa"/>
              <w:numPr>
                <w:ilvl w:val="0"/>
                <w:numId w:val="36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5DAD">
              <w:rPr>
                <w:rFonts w:ascii="Times New Roman" w:eastAsia="標楷體" w:hAnsi="Times New Roman" w:cs="Times New Roman"/>
                <w:sz w:val="28"/>
                <w:szCs w:val="28"/>
              </w:rPr>
              <w:t>認養區域及範圍</w:t>
            </w:r>
          </w:p>
          <w:p w14:paraId="3A11C7FB" w14:textId="77777777" w:rsidR="00E66BA5" w:rsidRPr="003F5B3F" w:rsidRDefault="00E66BA5" w:rsidP="00E66BA5">
            <w:pPr>
              <w:pStyle w:val="aa"/>
              <w:numPr>
                <w:ilvl w:val="0"/>
                <w:numId w:val="36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場地維護管理方式（</w:t>
            </w:r>
            <w:r w:rsidRPr="003F5B3F">
              <w:rPr>
                <w:rFonts w:ascii="Times New Roman" w:eastAsia="標楷體" w:hAnsi="Times New Roman" w:cs="Times New Roman"/>
                <w:sz w:val="28"/>
                <w:szCs w:val="28"/>
              </w:rPr>
              <w:t>環境清潔維護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  <w:p w14:paraId="5731AC4B" w14:textId="28E35D66" w:rsidR="00E66BA5" w:rsidRPr="0046770B" w:rsidRDefault="00E66BA5" w:rsidP="00E66BA5">
            <w:pPr>
              <w:pStyle w:val="aa"/>
              <w:numPr>
                <w:ilvl w:val="0"/>
                <w:numId w:val="36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設備資源</w:t>
            </w:r>
          </w:p>
        </w:tc>
        <w:tc>
          <w:tcPr>
            <w:tcW w:w="0" w:type="auto"/>
            <w:vAlign w:val="center"/>
          </w:tcPr>
          <w:p w14:paraId="27AB975C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</w:tr>
      <w:tr w:rsidR="00E66BA5" w:rsidRPr="00F50FB4" w14:paraId="62264E91" w14:textId="77777777" w:rsidTr="000B0FD5">
        <w:tc>
          <w:tcPr>
            <w:tcW w:w="496" w:type="dxa"/>
            <w:vAlign w:val="center"/>
          </w:tcPr>
          <w:p w14:paraId="6039DAEA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996" w:type="dxa"/>
            <w:vAlign w:val="center"/>
          </w:tcPr>
          <w:p w14:paraId="269026BD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預期成效</w:t>
            </w:r>
          </w:p>
        </w:tc>
        <w:tc>
          <w:tcPr>
            <w:tcW w:w="4254" w:type="dxa"/>
            <w:vAlign w:val="center"/>
          </w:tcPr>
          <w:p w14:paraId="032AF170" w14:textId="77777777" w:rsidR="00E66BA5" w:rsidRDefault="00E66BA5" w:rsidP="00E66BA5">
            <w:pPr>
              <w:pStyle w:val="aa"/>
              <w:numPr>
                <w:ilvl w:val="0"/>
                <w:numId w:val="3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辦理</w:t>
            </w:r>
            <w:r w:rsidRPr="00967649">
              <w:rPr>
                <w:rFonts w:ascii="Times New Roman" w:eastAsia="標楷體" w:hAnsi="Times New Roman" w:cs="Times New Roman"/>
                <w:sz w:val="28"/>
                <w:szCs w:val="28"/>
              </w:rPr>
              <w:t>年度活動及比賽規劃</w:t>
            </w:r>
          </w:p>
          <w:p w14:paraId="217D01D3" w14:textId="77777777" w:rsidR="00E66BA5" w:rsidRPr="00213E79" w:rsidRDefault="00E66BA5" w:rsidP="00E66BA5">
            <w:pPr>
              <w:pStyle w:val="aa"/>
              <w:numPr>
                <w:ilvl w:val="0"/>
                <w:numId w:val="3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5DAD">
              <w:rPr>
                <w:rFonts w:ascii="Times New Roman" w:eastAsia="標楷體" w:hAnsi="Times New Roman" w:cs="Times New Roman"/>
                <w:sz w:val="28"/>
                <w:szCs w:val="28"/>
              </w:rPr>
              <w:t>公共開放時間</w:t>
            </w:r>
          </w:p>
        </w:tc>
        <w:tc>
          <w:tcPr>
            <w:tcW w:w="0" w:type="auto"/>
            <w:vAlign w:val="center"/>
          </w:tcPr>
          <w:p w14:paraId="53BBAE9B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  <w:tr w:rsidR="00E66BA5" w:rsidRPr="00F50FB4" w14:paraId="14A7EDAB" w14:textId="77777777" w:rsidTr="000B0FD5">
        <w:tc>
          <w:tcPr>
            <w:tcW w:w="496" w:type="dxa"/>
            <w:vAlign w:val="center"/>
          </w:tcPr>
          <w:p w14:paraId="72A0FDD8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6" w:type="dxa"/>
            <w:vAlign w:val="center"/>
          </w:tcPr>
          <w:p w14:paraId="25373A43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財務管理收支情形</w:t>
            </w:r>
          </w:p>
        </w:tc>
        <w:tc>
          <w:tcPr>
            <w:tcW w:w="4254" w:type="dxa"/>
            <w:vAlign w:val="center"/>
          </w:tcPr>
          <w:p w14:paraId="52C2DA4E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預算明細表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含收入及支出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14:paraId="183DC47F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</w:tr>
      <w:tr w:rsidR="00E66BA5" w:rsidRPr="00F50FB4" w14:paraId="754E6C64" w14:textId="77777777" w:rsidTr="000B0FD5">
        <w:tc>
          <w:tcPr>
            <w:tcW w:w="7746" w:type="dxa"/>
            <w:gridSpan w:val="3"/>
            <w:vAlign w:val="center"/>
          </w:tcPr>
          <w:p w14:paraId="09556F13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總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  <w:tc>
          <w:tcPr>
            <w:tcW w:w="0" w:type="auto"/>
            <w:vAlign w:val="center"/>
          </w:tcPr>
          <w:p w14:paraId="2D92D6FD" w14:textId="77777777" w:rsidR="00E66BA5" w:rsidRPr="00F50FB4" w:rsidRDefault="00E66BA5" w:rsidP="000B0FD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</w:p>
        </w:tc>
      </w:tr>
    </w:tbl>
    <w:p w14:paraId="118C663A" w14:textId="77777777" w:rsidR="004B66DD" w:rsidRPr="00E66BA5" w:rsidRDefault="004B66DD" w:rsidP="004B66DD">
      <w:pPr>
        <w:spacing w:line="400" w:lineRule="exact"/>
        <w:ind w:left="720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2FCEB749" w14:textId="5A4515C1" w:rsidR="004B66DD" w:rsidRPr="00F50FB4" w:rsidRDefault="00132220" w:rsidP="004B66DD">
      <w:pPr>
        <w:numPr>
          <w:ilvl w:val="0"/>
          <w:numId w:val="9"/>
        </w:numPr>
        <w:spacing w:line="400" w:lineRule="exact"/>
        <w:ind w:left="1134" w:hanging="850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認養單位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簡報：</w:t>
      </w:r>
    </w:p>
    <w:p w14:paraId="16A08C37" w14:textId="5DA56B10" w:rsidR="0007104C" w:rsidRPr="00F50FB4" w:rsidRDefault="004B66DD" w:rsidP="004B66DD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簡報</w:t>
      </w:r>
      <w:r w:rsidR="00DC1566">
        <w:rPr>
          <w:rFonts w:ascii="Times New Roman" w:eastAsia="標楷體" w:hAnsi="Times New Roman" w:cs="Times New Roman" w:hint="eastAsia"/>
          <w:sz w:val="28"/>
          <w:szCs w:val="28"/>
        </w:rPr>
        <w:t>現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場提供下列設備器具，</w:t>
      </w:r>
      <w:r w:rsidR="00DC1566">
        <w:rPr>
          <w:rFonts w:ascii="Times New Roman" w:eastAsia="標楷體" w:hAnsi="Times New Roman" w:cs="Times New Roman" w:hint="eastAsia"/>
          <w:sz w:val="28"/>
          <w:szCs w:val="28"/>
        </w:rPr>
        <w:t>惟</w:t>
      </w:r>
      <w:r w:rsidRPr="00F50FB4">
        <w:rPr>
          <w:rFonts w:ascii="Times New Roman" w:eastAsia="標楷體" w:hAnsi="Times New Roman" w:cs="Times New Roman"/>
          <w:sz w:val="28"/>
          <w:szCs w:val="28"/>
        </w:rPr>
        <w:t>不保證與投標</w:t>
      </w:r>
      <w:r w:rsidR="00132220" w:rsidRPr="00F50FB4">
        <w:rPr>
          <w:rFonts w:ascii="Times New Roman" w:eastAsia="標楷體" w:hAnsi="Times New Roman" w:cs="Times New Roman"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sz w:val="28"/>
          <w:szCs w:val="28"/>
        </w:rPr>
        <w:t>設備相容或功能正常：</w:t>
      </w:r>
      <w:r w:rsidRPr="00F50FB4">
        <w:rPr>
          <w:rFonts w:ascii="Times New Roman" w:eastAsia="標楷體" w:hAnsi="Times New Roman" w:cs="Times New Roman"/>
          <w:sz w:val="28"/>
          <w:szCs w:val="28"/>
        </w:rPr>
        <w:t>110V</w:t>
      </w:r>
      <w:r w:rsidRPr="00F50FB4">
        <w:rPr>
          <w:rFonts w:ascii="Times New Roman" w:eastAsia="標楷體" w:hAnsi="Times New Roman" w:cs="Times New Roman"/>
          <w:sz w:val="28"/>
          <w:szCs w:val="28"/>
        </w:rPr>
        <w:t>電源</w:t>
      </w:r>
      <w:r w:rsidR="0007104C" w:rsidRPr="00F50FB4">
        <w:rPr>
          <w:rFonts w:ascii="Times New Roman" w:eastAsia="標楷體" w:hAnsi="Times New Roman" w:cs="Times New Roman"/>
          <w:sz w:val="28"/>
          <w:szCs w:val="28"/>
        </w:rPr>
        <w:t>、</w:t>
      </w:r>
      <w:r w:rsidRPr="00F50FB4">
        <w:rPr>
          <w:rFonts w:ascii="Times New Roman" w:eastAsia="標楷體" w:hAnsi="Times New Roman" w:cs="Times New Roman"/>
          <w:sz w:val="28"/>
          <w:szCs w:val="28"/>
        </w:rPr>
        <w:t>電源延長線</w:t>
      </w:r>
      <w:r w:rsidR="0007104C" w:rsidRPr="00F50FB4">
        <w:rPr>
          <w:rFonts w:ascii="Times New Roman" w:eastAsia="標楷體" w:hAnsi="Times New Roman" w:cs="Times New Roman"/>
          <w:sz w:val="28"/>
          <w:szCs w:val="28"/>
        </w:rPr>
        <w:t>、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投影機</w:t>
      </w:r>
      <w:r w:rsidR="0007104C" w:rsidRPr="00F50FB4">
        <w:rPr>
          <w:rFonts w:ascii="Times New Roman" w:eastAsia="標楷體" w:hAnsi="Times New Roman" w:cs="Times New Roman"/>
          <w:sz w:val="28"/>
          <w:szCs w:val="28"/>
        </w:rPr>
        <w:t>、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投影布幕。</w:t>
      </w:r>
      <w:r w:rsidR="0007104C" w:rsidRPr="00F50FB4">
        <w:rPr>
          <w:rFonts w:ascii="Times New Roman" w:eastAsia="標楷體" w:hAnsi="Times New Roman" w:cs="Times New Roman"/>
          <w:sz w:val="28"/>
          <w:szCs w:val="28"/>
        </w:rPr>
        <w:t>請</w:t>
      </w:r>
      <w:r w:rsidR="00132220" w:rsidRPr="00F50FB4">
        <w:rPr>
          <w:rFonts w:ascii="Times New Roman" w:eastAsia="標楷體" w:hAnsi="Times New Roman" w:cs="Times New Roman"/>
          <w:sz w:val="28"/>
          <w:szCs w:val="28"/>
        </w:rPr>
        <w:t>認養單位</w:t>
      </w:r>
      <w:r w:rsidR="0007104C" w:rsidRPr="00F50FB4">
        <w:rPr>
          <w:rFonts w:ascii="Times New Roman" w:eastAsia="標楷體" w:hAnsi="Times New Roman" w:cs="Times New Roman"/>
          <w:sz w:val="28"/>
          <w:szCs w:val="28"/>
        </w:rPr>
        <w:t>自備筆記型電腦、雷射筆。</w:t>
      </w:r>
    </w:p>
    <w:p w14:paraId="31574672" w14:textId="6F036F81" w:rsidR="0007104C" w:rsidRPr="00F50FB4" w:rsidRDefault="00DC1566" w:rsidP="004B66DD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認養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應</w:t>
      </w:r>
      <w:r w:rsidR="0007104C" w:rsidRPr="00F50FB4">
        <w:rPr>
          <w:rFonts w:ascii="Times New Roman" w:eastAsia="標楷體" w:hAnsi="Times New Roman" w:cs="Times New Roman"/>
          <w:bCs/>
          <w:sz w:val="28"/>
          <w:szCs w:val="28"/>
        </w:rPr>
        <w:t>以專案負責人代表簡報為原則（評選委員得視專案負責人實際參與情形作為評分參考）；簡報之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順</w:t>
      </w:r>
      <w:r w:rsidR="0007104C" w:rsidRPr="00F50FB4">
        <w:rPr>
          <w:rFonts w:ascii="Times New Roman" w:eastAsia="標楷體" w:hAnsi="Times New Roman" w:cs="Times New Roman"/>
          <w:bCs/>
          <w:sz w:val="28"/>
          <w:szCs w:val="28"/>
        </w:rPr>
        <w:t>序按本機關收訖認養計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書</w:t>
      </w:r>
      <w:proofErr w:type="gramStart"/>
      <w:r w:rsidR="0007104C" w:rsidRPr="00F50FB4">
        <w:rPr>
          <w:rFonts w:ascii="Times New Roman" w:eastAsia="標楷體" w:hAnsi="Times New Roman" w:cs="Times New Roman"/>
          <w:bCs/>
          <w:sz w:val="28"/>
          <w:szCs w:val="28"/>
        </w:rPr>
        <w:t>書</w:t>
      </w:r>
      <w:proofErr w:type="gramEnd"/>
      <w:r w:rsidR="0007104C" w:rsidRPr="00F50FB4">
        <w:rPr>
          <w:rFonts w:ascii="Times New Roman" w:eastAsia="標楷體" w:hAnsi="Times New Roman" w:cs="Times New Roman"/>
          <w:bCs/>
          <w:sz w:val="28"/>
          <w:szCs w:val="28"/>
        </w:rPr>
        <w:t>之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順</w:t>
      </w:r>
      <w:r w:rsidR="0007104C" w:rsidRPr="00F50FB4">
        <w:rPr>
          <w:rFonts w:ascii="Times New Roman" w:eastAsia="標楷體" w:hAnsi="Times New Roman" w:cs="Times New Roman"/>
          <w:bCs/>
          <w:sz w:val="28"/>
          <w:szCs w:val="28"/>
        </w:rPr>
        <w:t>序為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依據</w:t>
      </w:r>
      <w:r w:rsidR="0007104C" w:rsidRPr="00F50FB4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71CBA820" w14:textId="2571B7A8" w:rsidR="0007104C" w:rsidRPr="00F50FB4" w:rsidRDefault="0007104C" w:rsidP="004B66DD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輪由該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認養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簡報時，出席人數不得超過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人。其他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lastRenderedPageBreak/>
        <w:t>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應先行退場。</w:t>
      </w:r>
    </w:p>
    <w:p w14:paraId="26B9D976" w14:textId="74345018" w:rsidR="004C0E80" w:rsidRPr="00F50FB4" w:rsidRDefault="0007104C" w:rsidP="004C0E80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輪由</w:t>
      </w:r>
      <w:r w:rsidR="00DC1566" w:rsidRPr="00F50FB4">
        <w:rPr>
          <w:rFonts w:ascii="Times New Roman" w:eastAsia="標楷體" w:hAnsi="Times New Roman" w:cs="Times New Roman"/>
          <w:bCs/>
          <w:sz w:val="28"/>
          <w:szCs w:val="28"/>
        </w:rPr>
        <w:t>該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認養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簡報，而該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未能及時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進行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簡報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時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，允許該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之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簡報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順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序</w:t>
      </w:r>
      <w:proofErr w:type="gramStart"/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延至末位</w:t>
      </w:r>
      <w:proofErr w:type="gramEnd"/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  <w:proofErr w:type="gramStart"/>
      <w:r w:rsidR="00B66BC0">
        <w:rPr>
          <w:rFonts w:ascii="Times New Roman" w:eastAsia="標楷體" w:hAnsi="Times New Roman" w:cs="Times New Roman" w:hint="eastAsia"/>
          <w:bCs/>
          <w:sz w:val="28"/>
          <w:szCs w:val="28"/>
        </w:rPr>
        <w:t>如延至未位</w:t>
      </w:r>
      <w:proofErr w:type="gramEnd"/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仍未能及時簡報者，視同放棄簡報。</w:t>
      </w:r>
    </w:p>
    <w:p w14:paraId="24295030" w14:textId="17556EC2" w:rsidR="004C0E80" w:rsidRPr="00F50FB4" w:rsidRDefault="004C0E80" w:rsidP="004C0E80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經順延簡報之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認養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，</w:t>
      </w:r>
      <w:r w:rsidR="00C34F05"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委員得給予較低之名次或分數。</w:t>
      </w:r>
    </w:p>
    <w:p w14:paraId="5881D158" w14:textId="209EC368" w:rsidR="004C0E80" w:rsidRPr="00F50FB4" w:rsidRDefault="00C34F05" w:rsidP="004C0E80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委員於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中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得就參選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所提與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項目有關之書面資料及簡報內容提出詢問，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認養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人員僅得就該詢問事項</w:t>
      </w:r>
      <w:r w:rsidR="00E64881">
        <w:rPr>
          <w:rFonts w:ascii="Times New Roman" w:eastAsia="標楷體" w:hAnsi="Times New Roman" w:cs="Times New Roman" w:hint="eastAsia"/>
          <w:bCs/>
          <w:sz w:val="28"/>
          <w:szCs w:val="28"/>
        </w:rPr>
        <w:t>答復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785FA218" w14:textId="6A3C8F46" w:rsidR="003551BD" w:rsidRPr="00F50FB4" w:rsidRDefault="00DC1566" w:rsidP="003551BD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認養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家數未達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家時，簡報時間為</w:t>
      </w:r>
      <w:r w:rsidR="00B74ABC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分鐘，</w:t>
      </w:r>
      <w:r w:rsidR="00C34F05" w:rsidRPr="00F50FB4">
        <w:rPr>
          <w:rFonts w:ascii="Times New Roman" w:eastAsia="標楷體" w:hAnsi="Times New Roman" w:cs="Times New Roman"/>
          <w:sz w:val="28"/>
          <w:szCs w:val="28"/>
        </w:rPr>
        <w:t>評選</w:t>
      </w:r>
      <w:r w:rsidR="003551BD" w:rsidRPr="00F50FB4">
        <w:rPr>
          <w:rFonts w:ascii="Times New Roman" w:eastAsia="標楷體" w:hAnsi="Times New Roman" w:cs="Times New Roman"/>
          <w:sz w:val="28"/>
          <w:szCs w:val="28"/>
        </w:rPr>
        <w:t>委員詢問時間不限，</w:t>
      </w:r>
      <w:r w:rsidR="00132220" w:rsidRPr="00F50FB4">
        <w:rPr>
          <w:rFonts w:ascii="Times New Roman" w:eastAsia="標楷體" w:hAnsi="Times New Roman" w:cs="Times New Roman"/>
          <w:sz w:val="28"/>
          <w:szCs w:val="28"/>
        </w:rPr>
        <w:t>單位</w:t>
      </w:r>
      <w:r w:rsidR="003551BD" w:rsidRPr="00F50FB4">
        <w:rPr>
          <w:rFonts w:ascii="Times New Roman" w:eastAsia="標楷體" w:hAnsi="Times New Roman" w:cs="Times New Roman"/>
          <w:sz w:val="28"/>
          <w:szCs w:val="28"/>
        </w:rPr>
        <w:t>答</w:t>
      </w:r>
      <w:r>
        <w:rPr>
          <w:rFonts w:ascii="Times New Roman" w:eastAsia="標楷體" w:hAnsi="Times New Roman" w:cs="Times New Roman" w:hint="eastAsia"/>
          <w:sz w:val="28"/>
          <w:szCs w:val="28"/>
        </w:rPr>
        <w:t>復</w:t>
      </w:r>
      <w:r w:rsidR="003551BD" w:rsidRPr="00F50FB4">
        <w:rPr>
          <w:rFonts w:ascii="Times New Roman" w:eastAsia="標楷體" w:hAnsi="Times New Roman" w:cs="Times New Roman"/>
          <w:sz w:val="28"/>
          <w:szCs w:val="28"/>
        </w:rPr>
        <w:t>時間以</w:t>
      </w:r>
      <w:r w:rsidR="00B74ABC">
        <w:rPr>
          <w:rFonts w:ascii="Times New Roman" w:eastAsia="標楷體" w:hAnsi="Times New Roman" w:cs="Times New Roman"/>
          <w:sz w:val="28"/>
          <w:szCs w:val="28"/>
        </w:rPr>
        <w:t>5</w:t>
      </w:r>
      <w:r w:rsidR="003551BD" w:rsidRPr="00F50FB4">
        <w:rPr>
          <w:rFonts w:ascii="Times New Roman" w:eastAsia="標楷體" w:hAnsi="Times New Roman" w:cs="Times New Roman"/>
          <w:sz w:val="28"/>
          <w:szCs w:val="28"/>
        </w:rPr>
        <w:t>分鐘為限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；</w:t>
      </w:r>
      <w:r w:rsidR="003551BD" w:rsidRPr="00F50FB4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家以上，簡報及答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復</w:t>
      </w:r>
      <w:proofErr w:type="gramStart"/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時間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均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以</w:t>
      </w:r>
      <w:r w:rsidR="00B74ABC">
        <w:rPr>
          <w:rFonts w:ascii="Times New Roman" w:eastAsia="標楷體" w:hAnsi="Times New Roman" w:cs="Times New Roman"/>
          <w:bCs/>
          <w:sz w:val="28"/>
          <w:szCs w:val="28"/>
        </w:rPr>
        <w:t>5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分鐘</w:t>
      </w:r>
      <w:proofErr w:type="gramEnd"/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為限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0F83FCA1" w14:textId="72E52BDE" w:rsidR="004C0E80" w:rsidRPr="00F50FB4" w:rsidRDefault="004C0E80" w:rsidP="003551BD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簡報及答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復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計時於倒數</w:t>
      </w:r>
      <w:r w:rsidR="003551BD" w:rsidRPr="00F50FB4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分鐘時，按鈴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聲；時間到時按鈴</w:t>
      </w:r>
      <w:r w:rsidR="003551BD" w:rsidRPr="00F50FB4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聲，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認養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應立即停止簡報</w:t>
      </w:r>
      <w:r w:rsidR="003551BD" w:rsidRPr="00F50FB4">
        <w:rPr>
          <w:rFonts w:ascii="Times New Roman" w:eastAsia="標楷體" w:hAnsi="Times New Roman" w:cs="Times New Roman"/>
          <w:bCs/>
          <w:sz w:val="28"/>
          <w:szCs w:val="28"/>
        </w:rPr>
        <w:t>及答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復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4A595F8C" w14:textId="70DC2F12" w:rsidR="004C0E80" w:rsidRPr="00F50FB4" w:rsidRDefault="00B13182" w:rsidP="004C0E80">
      <w:pPr>
        <w:pStyle w:val="aa"/>
        <w:numPr>
          <w:ilvl w:val="0"/>
          <w:numId w:val="22"/>
        </w:numPr>
        <w:spacing w:line="400" w:lineRule="exact"/>
        <w:ind w:leftChars="0" w:left="1134" w:hanging="896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本案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總評分法</w:t>
      </w:r>
      <w:r w:rsidR="0014209C" w:rsidRPr="00F50FB4">
        <w:rPr>
          <w:rFonts w:ascii="Times New Roman" w:eastAsia="標楷體" w:hAnsi="Times New Roman" w:cs="Times New Roman"/>
          <w:sz w:val="28"/>
          <w:szCs w:val="28"/>
        </w:rPr>
        <w:t>評定</w:t>
      </w:r>
      <w:r w:rsidR="00CB2336" w:rsidRPr="00F50FB4">
        <w:rPr>
          <w:rFonts w:ascii="Times New Roman" w:eastAsia="標楷體" w:hAnsi="Times New Roman" w:cs="Times New Roman"/>
          <w:sz w:val="28"/>
          <w:szCs w:val="28"/>
        </w:rPr>
        <w:t>最優認養</w:t>
      </w:r>
      <w:r w:rsidR="00132220" w:rsidRPr="00F50FB4">
        <w:rPr>
          <w:rFonts w:ascii="Times New Roman" w:eastAsia="標楷體" w:hAnsi="Times New Roman" w:cs="Times New Roman"/>
          <w:sz w:val="28"/>
          <w:szCs w:val="28"/>
        </w:rPr>
        <w:t>單位</w:t>
      </w:r>
      <w:r w:rsidR="00B66BC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4209C" w:rsidRPr="00F50FB4">
        <w:rPr>
          <w:rFonts w:ascii="Times New Roman" w:eastAsia="標楷體" w:hAnsi="Times New Roman" w:cs="Times New Roman"/>
          <w:sz w:val="28"/>
          <w:szCs w:val="28"/>
        </w:rPr>
        <w:t>評定方式為：</w:t>
      </w:r>
    </w:p>
    <w:p w14:paraId="43606D23" w14:textId="35A207B4" w:rsidR="000C1145" w:rsidRPr="00F50FB4" w:rsidRDefault="00DC1566" w:rsidP="004C0E80">
      <w:pPr>
        <w:pStyle w:val="aa"/>
        <w:numPr>
          <w:ilvl w:val="0"/>
          <w:numId w:val="23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B13182" w:rsidRPr="00F50FB4">
        <w:rPr>
          <w:rFonts w:ascii="Times New Roman" w:eastAsia="標楷體" w:hAnsi="Times New Roman" w:cs="Times New Roman"/>
          <w:sz w:val="28"/>
          <w:szCs w:val="28"/>
        </w:rPr>
        <w:t>各</w:t>
      </w:r>
      <w:r w:rsidR="00C34F05" w:rsidRPr="00F50FB4">
        <w:rPr>
          <w:rFonts w:ascii="Times New Roman" w:eastAsia="標楷體" w:hAnsi="Times New Roman" w:cs="Times New Roman"/>
          <w:sz w:val="28"/>
          <w:szCs w:val="28"/>
        </w:rPr>
        <w:t>評選</w:t>
      </w:r>
      <w:r w:rsidR="00B13182" w:rsidRPr="00F50FB4">
        <w:rPr>
          <w:rFonts w:ascii="Times New Roman" w:eastAsia="標楷體" w:hAnsi="Times New Roman" w:cs="Times New Roman"/>
          <w:sz w:val="28"/>
          <w:szCs w:val="28"/>
        </w:rPr>
        <w:t>委員依</w:t>
      </w:r>
      <w:r w:rsidR="00C34F05" w:rsidRPr="00F50FB4">
        <w:rPr>
          <w:rFonts w:ascii="Times New Roman" w:eastAsia="標楷體" w:hAnsi="Times New Roman" w:cs="Times New Roman"/>
          <w:sz w:val="28"/>
          <w:szCs w:val="28"/>
        </w:rPr>
        <w:t>評選</w:t>
      </w:r>
      <w:r w:rsidR="00B13182" w:rsidRPr="00F50FB4">
        <w:rPr>
          <w:rFonts w:ascii="Times New Roman" w:eastAsia="標楷體" w:hAnsi="Times New Roman" w:cs="Times New Roman"/>
          <w:sz w:val="28"/>
          <w:szCs w:val="28"/>
        </w:rPr>
        <w:t>項目，填寫評分表之個別認養單位各項目評分，交由本機關計算個別認養單位之平均總評分（計算至小數點以下二位數，小數點以下第三位四捨五入），</w:t>
      </w:r>
      <w:r w:rsidR="000C1145" w:rsidRPr="00F50FB4">
        <w:rPr>
          <w:rFonts w:ascii="Times New Roman" w:eastAsia="標楷體" w:hAnsi="Times New Roman" w:cs="Times New Roman"/>
          <w:sz w:val="28"/>
          <w:szCs w:val="28"/>
        </w:rPr>
        <w:t>未達</w:t>
      </w:r>
      <w:r w:rsidR="00B74ABC">
        <w:rPr>
          <w:rFonts w:ascii="Times New Roman" w:eastAsia="標楷體" w:hAnsi="Times New Roman" w:cs="Times New Roman"/>
          <w:sz w:val="28"/>
          <w:szCs w:val="28"/>
        </w:rPr>
        <w:t>70</w:t>
      </w:r>
      <w:r w:rsidR="000C1145" w:rsidRPr="00F50FB4">
        <w:rPr>
          <w:rFonts w:ascii="Times New Roman" w:eastAsia="標楷體" w:hAnsi="Times New Roman" w:cs="Times New Roman"/>
          <w:sz w:val="28"/>
          <w:szCs w:val="28"/>
        </w:rPr>
        <w:t>分者不得為認養單位。</w:t>
      </w:r>
    </w:p>
    <w:p w14:paraId="5EFDC2F7" w14:textId="54BC528A" w:rsidR="004C0E80" w:rsidRPr="00F50FB4" w:rsidRDefault="000C1145" w:rsidP="004C0E80">
      <w:pPr>
        <w:pStyle w:val="aa"/>
        <w:numPr>
          <w:ilvl w:val="0"/>
          <w:numId w:val="23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若所有認養單位平均總評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分均未達</w:t>
      </w:r>
      <w:proofErr w:type="gramEnd"/>
      <w:r w:rsidR="00B74ABC">
        <w:rPr>
          <w:rFonts w:ascii="Times New Roman" w:eastAsia="標楷體" w:hAnsi="Times New Roman" w:cs="Times New Roman"/>
          <w:sz w:val="28"/>
          <w:szCs w:val="28"/>
        </w:rPr>
        <w:t>70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分時，則最優認養單位從缺。</w:t>
      </w:r>
    </w:p>
    <w:p w14:paraId="6E49BF53" w14:textId="7A1139B0" w:rsidR="0014209C" w:rsidRPr="00F50FB4" w:rsidRDefault="000C1145" w:rsidP="004C0E80">
      <w:pPr>
        <w:pStyle w:val="aa"/>
        <w:numPr>
          <w:ilvl w:val="0"/>
          <w:numId w:val="23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平均總評分在</w:t>
      </w:r>
      <w:r w:rsidR="00B74ABC">
        <w:rPr>
          <w:rFonts w:ascii="Times New Roman" w:eastAsia="標楷體" w:hAnsi="Times New Roman" w:cs="Times New Roman"/>
          <w:sz w:val="28"/>
          <w:szCs w:val="28"/>
        </w:rPr>
        <w:t>70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分以上之認養單位，</w:t>
      </w:r>
      <w:r w:rsidR="00DC1566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分數最高者，為最優認養單位。</w:t>
      </w:r>
    </w:p>
    <w:p w14:paraId="4C1D61C7" w14:textId="532AE188" w:rsidR="00F60551" w:rsidRPr="00B74ABC" w:rsidRDefault="00F60551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F60551" w:rsidRPr="00B74ABC" w:rsidSect="004857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E50EC" w14:textId="77777777" w:rsidR="00D02800" w:rsidRDefault="00D02800" w:rsidP="007658D9">
      <w:r>
        <w:separator/>
      </w:r>
    </w:p>
  </w:endnote>
  <w:endnote w:type="continuationSeparator" w:id="0">
    <w:p w14:paraId="0F49E668" w14:textId="77777777" w:rsidR="00D02800" w:rsidRDefault="00D02800" w:rsidP="0076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微軟正黑體"/>
    <w:charset w:val="88"/>
    <w:family w:val="modern"/>
    <w:pitch w:val="fixed"/>
    <w:sig w:usb0="800002E3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仿宋體W4">
    <w:altName w:val="微軟正黑體"/>
    <w:charset w:val="88"/>
    <w:family w:val="modern"/>
    <w:pitch w:val="fixed"/>
    <w:sig w:usb0="800002E3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E0AE4" w14:textId="77777777" w:rsidR="00D02800" w:rsidRDefault="00D02800" w:rsidP="007658D9">
      <w:r>
        <w:separator/>
      </w:r>
    </w:p>
  </w:footnote>
  <w:footnote w:type="continuationSeparator" w:id="0">
    <w:p w14:paraId="61E76DF2" w14:textId="77777777" w:rsidR="00D02800" w:rsidRDefault="00D02800" w:rsidP="0076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70E0"/>
    <w:multiLevelType w:val="hybridMultilevel"/>
    <w:tmpl w:val="A66E730C"/>
    <w:lvl w:ilvl="0" w:tplc="1048F270">
      <w:start w:val="1"/>
      <w:numFmt w:val="taiwaneseCountingThousand"/>
      <w:lvlText w:val="%1、"/>
      <w:lvlJc w:val="left"/>
      <w:pPr>
        <w:ind w:left="720" w:hanging="480"/>
      </w:pPr>
      <w:rPr>
        <w:rFonts w:eastAsia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BD052FA"/>
    <w:multiLevelType w:val="hybridMultilevel"/>
    <w:tmpl w:val="648E23BE"/>
    <w:lvl w:ilvl="0" w:tplc="228CB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9174AB"/>
    <w:multiLevelType w:val="hybridMultilevel"/>
    <w:tmpl w:val="20D298BE"/>
    <w:lvl w:ilvl="0" w:tplc="D45A4216">
      <w:start w:val="1"/>
      <w:numFmt w:val="taiwaneseCountingThousand"/>
      <w:lvlText w:val="(%1)"/>
      <w:lvlJc w:val="left"/>
      <w:pPr>
        <w:ind w:left="120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88262AF"/>
    <w:multiLevelType w:val="hybridMultilevel"/>
    <w:tmpl w:val="61D0D764"/>
    <w:lvl w:ilvl="0" w:tplc="36F6CF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870889"/>
    <w:multiLevelType w:val="hybridMultilevel"/>
    <w:tmpl w:val="3CE6B778"/>
    <w:lvl w:ilvl="0" w:tplc="BC80FE62">
      <w:start w:val="1"/>
      <w:numFmt w:val="decimal"/>
      <w:lvlText w:val="(%1)"/>
      <w:lvlJc w:val="left"/>
      <w:pPr>
        <w:ind w:left="21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5" w15:restartNumberingAfterBreak="0">
    <w:nsid w:val="213942FB"/>
    <w:multiLevelType w:val="hybridMultilevel"/>
    <w:tmpl w:val="AEC2C7F0"/>
    <w:lvl w:ilvl="0" w:tplc="BC80FE62">
      <w:start w:val="1"/>
      <w:numFmt w:val="decimal"/>
      <w:lvlText w:val="(%1)"/>
      <w:lvlJc w:val="left"/>
      <w:pPr>
        <w:ind w:left="21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6" w15:restartNumberingAfterBreak="0">
    <w:nsid w:val="222E6E69"/>
    <w:multiLevelType w:val="hybridMultilevel"/>
    <w:tmpl w:val="FACADA1A"/>
    <w:lvl w:ilvl="0" w:tplc="BC80FE62">
      <w:start w:val="1"/>
      <w:numFmt w:val="decimal"/>
      <w:lvlText w:val="(%1)"/>
      <w:lvlJc w:val="left"/>
      <w:pPr>
        <w:ind w:left="21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7" w15:restartNumberingAfterBreak="0">
    <w:nsid w:val="22931307"/>
    <w:multiLevelType w:val="hybridMultilevel"/>
    <w:tmpl w:val="3C1C7892"/>
    <w:lvl w:ilvl="0" w:tplc="C7CE9F3C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DB4BF3"/>
    <w:multiLevelType w:val="hybridMultilevel"/>
    <w:tmpl w:val="BA9C930E"/>
    <w:lvl w:ilvl="0" w:tplc="5D3EA2F8">
      <w:start w:val="1"/>
      <w:numFmt w:val="decimal"/>
      <w:lvlText w:val="(%1)"/>
      <w:lvlJc w:val="left"/>
      <w:pPr>
        <w:ind w:left="22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84" w:hanging="480"/>
      </w:pPr>
    </w:lvl>
    <w:lvl w:ilvl="2" w:tplc="0409001B" w:tentative="1">
      <w:start w:val="1"/>
      <w:numFmt w:val="lowerRoman"/>
      <w:lvlText w:val="%3."/>
      <w:lvlJc w:val="right"/>
      <w:pPr>
        <w:ind w:left="3164" w:hanging="480"/>
      </w:pPr>
    </w:lvl>
    <w:lvl w:ilvl="3" w:tplc="0409000F" w:tentative="1">
      <w:start w:val="1"/>
      <w:numFmt w:val="decimal"/>
      <w:lvlText w:val="%4."/>
      <w:lvlJc w:val="left"/>
      <w:pPr>
        <w:ind w:left="3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4" w:hanging="480"/>
      </w:pPr>
    </w:lvl>
    <w:lvl w:ilvl="5" w:tplc="0409001B" w:tentative="1">
      <w:start w:val="1"/>
      <w:numFmt w:val="lowerRoman"/>
      <w:lvlText w:val="%6."/>
      <w:lvlJc w:val="right"/>
      <w:pPr>
        <w:ind w:left="4604" w:hanging="480"/>
      </w:pPr>
    </w:lvl>
    <w:lvl w:ilvl="6" w:tplc="0409000F" w:tentative="1">
      <w:start w:val="1"/>
      <w:numFmt w:val="decimal"/>
      <w:lvlText w:val="%7."/>
      <w:lvlJc w:val="left"/>
      <w:pPr>
        <w:ind w:left="5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4" w:hanging="480"/>
      </w:pPr>
    </w:lvl>
    <w:lvl w:ilvl="8" w:tplc="0409001B" w:tentative="1">
      <w:start w:val="1"/>
      <w:numFmt w:val="lowerRoman"/>
      <w:lvlText w:val="%9."/>
      <w:lvlJc w:val="right"/>
      <w:pPr>
        <w:ind w:left="6044" w:hanging="480"/>
      </w:pPr>
    </w:lvl>
  </w:abstractNum>
  <w:abstractNum w:abstractNumId="9" w15:restartNumberingAfterBreak="0">
    <w:nsid w:val="2A177598"/>
    <w:multiLevelType w:val="hybridMultilevel"/>
    <w:tmpl w:val="A5648656"/>
    <w:lvl w:ilvl="0" w:tplc="7EF6102E">
      <w:start w:val="1"/>
      <w:numFmt w:val="decimal"/>
      <w:lvlText w:val="%1、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0" w15:restartNumberingAfterBreak="0">
    <w:nsid w:val="2C6A08FA"/>
    <w:multiLevelType w:val="hybridMultilevel"/>
    <w:tmpl w:val="46E4E76A"/>
    <w:lvl w:ilvl="0" w:tplc="5E229F30">
      <w:start w:val="1"/>
      <w:numFmt w:val="decimal"/>
      <w:lvlText w:val="%1."/>
      <w:lvlJc w:val="left"/>
      <w:pPr>
        <w:ind w:left="16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306E2E4B"/>
    <w:multiLevelType w:val="hybridMultilevel"/>
    <w:tmpl w:val="648E23BE"/>
    <w:lvl w:ilvl="0" w:tplc="228CB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0251E2"/>
    <w:multiLevelType w:val="hybridMultilevel"/>
    <w:tmpl w:val="13D8CC1C"/>
    <w:lvl w:ilvl="0" w:tplc="285A7A10">
      <w:start w:val="1"/>
      <w:numFmt w:val="ideographDigital"/>
      <w:lvlText w:val="(%1)"/>
      <w:lvlJc w:val="left"/>
      <w:pPr>
        <w:ind w:left="1614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371438D8"/>
    <w:multiLevelType w:val="hybridMultilevel"/>
    <w:tmpl w:val="648E23BE"/>
    <w:lvl w:ilvl="0" w:tplc="228CB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84625D"/>
    <w:multiLevelType w:val="hybridMultilevel"/>
    <w:tmpl w:val="B14E8E00"/>
    <w:lvl w:ilvl="0" w:tplc="5D3EA2F8">
      <w:start w:val="1"/>
      <w:numFmt w:val="decimal"/>
      <w:lvlText w:val="(%1)"/>
      <w:lvlJc w:val="left"/>
      <w:pPr>
        <w:ind w:left="15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15" w15:restartNumberingAfterBreak="0">
    <w:nsid w:val="409A0923"/>
    <w:multiLevelType w:val="hybridMultilevel"/>
    <w:tmpl w:val="493AB80A"/>
    <w:lvl w:ilvl="0" w:tplc="E00CDCA0">
      <w:start w:val="1"/>
      <w:numFmt w:val="decimal"/>
      <w:lvlText w:val="%1."/>
      <w:lvlJc w:val="left"/>
      <w:pPr>
        <w:ind w:left="960" w:hanging="480"/>
      </w:pPr>
      <w:rPr>
        <w:rFonts w:hAnsi="標楷體" w:cs="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4D43B85"/>
    <w:multiLevelType w:val="hybridMultilevel"/>
    <w:tmpl w:val="1A30134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490B7453"/>
    <w:multiLevelType w:val="hybridMultilevel"/>
    <w:tmpl w:val="B4C0CD78"/>
    <w:lvl w:ilvl="0" w:tplc="C7CE9F3C">
      <w:start w:val="1"/>
      <w:numFmt w:val="ideographDigital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 w15:restartNumberingAfterBreak="0">
    <w:nsid w:val="49A46924"/>
    <w:multiLevelType w:val="hybridMultilevel"/>
    <w:tmpl w:val="40F2EFB2"/>
    <w:lvl w:ilvl="0" w:tplc="7EF6102E">
      <w:start w:val="1"/>
      <w:numFmt w:val="decimal"/>
      <w:lvlText w:val="%1、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9" w15:restartNumberingAfterBreak="0">
    <w:nsid w:val="4DC411DA"/>
    <w:multiLevelType w:val="hybridMultilevel"/>
    <w:tmpl w:val="159084EE"/>
    <w:lvl w:ilvl="0" w:tplc="C7CE9F3C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0B1B47"/>
    <w:multiLevelType w:val="hybridMultilevel"/>
    <w:tmpl w:val="6B4CD102"/>
    <w:lvl w:ilvl="0" w:tplc="6AB2B3DC">
      <w:start w:val="6"/>
      <w:numFmt w:val="ideographDigital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187FDA"/>
    <w:multiLevelType w:val="hybridMultilevel"/>
    <w:tmpl w:val="C55CE6A4"/>
    <w:lvl w:ilvl="0" w:tplc="C3287B52">
      <w:start w:val="1"/>
      <w:numFmt w:val="taiwaneseCountingThousand"/>
      <w:lvlText w:val="%1、"/>
      <w:lvlJc w:val="left"/>
      <w:pPr>
        <w:ind w:left="7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543D717B"/>
    <w:multiLevelType w:val="hybridMultilevel"/>
    <w:tmpl w:val="42AC22B0"/>
    <w:lvl w:ilvl="0" w:tplc="3E943E72">
      <w:start w:val="5"/>
      <w:numFmt w:val="ideographDigital"/>
      <w:lvlText w:val="%1、"/>
      <w:lvlJc w:val="left"/>
      <w:pPr>
        <w:ind w:left="161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1C7108"/>
    <w:multiLevelType w:val="hybridMultilevel"/>
    <w:tmpl w:val="0FE4FB86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4" w15:restartNumberingAfterBreak="0">
    <w:nsid w:val="583B249F"/>
    <w:multiLevelType w:val="hybridMultilevel"/>
    <w:tmpl w:val="232A8202"/>
    <w:lvl w:ilvl="0" w:tplc="285A7A10">
      <w:start w:val="1"/>
      <w:numFmt w:val="ideographDigital"/>
      <w:lvlText w:val="(%1)"/>
      <w:lvlJc w:val="left"/>
      <w:pPr>
        <w:ind w:left="1614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590848B0"/>
    <w:multiLevelType w:val="hybridMultilevel"/>
    <w:tmpl w:val="B742FE36"/>
    <w:lvl w:ilvl="0" w:tplc="285A7A10">
      <w:start w:val="1"/>
      <w:numFmt w:val="ideographDigital"/>
      <w:lvlText w:val="(%1)"/>
      <w:lvlJc w:val="left"/>
      <w:pPr>
        <w:ind w:left="1189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 w15:restartNumberingAfterBreak="0">
    <w:nsid w:val="5B8D793F"/>
    <w:multiLevelType w:val="hybridMultilevel"/>
    <w:tmpl w:val="17881FA0"/>
    <w:lvl w:ilvl="0" w:tplc="285A7A10">
      <w:start w:val="1"/>
      <w:numFmt w:val="ideographDigital"/>
      <w:lvlText w:val="(%1)"/>
      <w:lvlJc w:val="left"/>
      <w:pPr>
        <w:ind w:left="1614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5E453701"/>
    <w:multiLevelType w:val="hybridMultilevel"/>
    <w:tmpl w:val="3664F1B2"/>
    <w:lvl w:ilvl="0" w:tplc="D26AE75E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59C6CFF"/>
    <w:multiLevelType w:val="hybridMultilevel"/>
    <w:tmpl w:val="862490D6"/>
    <w:lvl w:ilvl="0" w:tplc="5D3EA2F8">
      <w:start w:val="1"/>
      <w:numFmt w:val="decimal"/>
      <w:lvlText w:val="(%1)"/>
      <w:lvlJc w:val="left"/>
      <w:pPr>
        <w:ind w:left="15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6" w:hanging="480"/>
      </w:pPr>
    </w:lvl>
    <w:lvl w:ilvl="2" w:tplc="0409001B" w:tentative="1">
      <w:start w:val="1"/>
      <w:numFmt w:val="lowerRoman"/>
      <w:lvlText w:val="%3."/>
      <w:lvlJc w:val="right"/>
      <w:pPr>
        <w:ind w:left="2526" w:hanging="480"/>
      </w:pPr>
    </w:lvl>
    <w:lvl w:ilvl="3" w:tplc="0409000F" w:tentative="1">
      <w:start w:val="1"/>
      <w:numFmt w:val="decimal"/>
      <w:lvlText w:val="%4."/>
      <w:lvlJc w:val="left"/>
      <w:pPr>
        <w:ind w:left="3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6" w:hanging="480"/>
      </w:pPr>
    </w:lvl>
    <w:lvl w:ilvl="5" w:tplc="0409001B" w:tentative="1">
      <w:start w:val="1"/>
      <w:numFmt w:val="lowerRoman"/>
      <w:lvlText w:val="%6."/>
      <w:lvlJc w:val="right"/>
      <w:pPr>
        <w:ind w:left="3966" w:hanging="480"/>
      </w:pPr>
    </w:lvl>
    <w:lvl w:ilvl="6" w:tplc="0409000F" w:tentative="1">
      <w:start w:val="1"/>
      <w:numFmt w:val="decimal"/>
      <w:lvlText w:val="%7."/>
      <w:lvlJc w:val="left"/>
      <w:pPr>
        <w:ind w:left="4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6" w:hanging="480"/>
      </w:pPr>
    </w:lvl>
    <w:lvl w:ilvl="8" w:tplc="0409001B" w:tentative="1">
      <w:start w:val="1"/>
      <w:numFmt w:val="lowerRoman"/>
      <w:lvlText w:val="%9."/>
      <w:lvlJc w:val="right"/>
      <w:pPr>
        <w:ind w:left="5406" w:hanging="480"/>
      </w:pPr>
    </w:lvl>
  </w:abstractNum>
  <w:abstractNum w:abstractNumId="29" w15:restartNumberingAfterBreak="0">
    <w:nsid w:val="65DA2EFD"/>
    <w:multiLevelType w:val="hybridMultilevel"/>
    <w:tmpl w:val="9E909B96"/>
    <w:lvl w:ilvl="0" w:tplc="C3287B52">
      <w:start w:val="1"/>
      <w:numFmt w:val="taiwaneseCountingThousand"/>
      <w:lvlText w:val="%1、"/>
      <w:lvlJc w:val="left"/>
      <w:pPr>
        <w:ind w:left="7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A5B04E1"/>
    <w:multiLevelType w:val="hybridMultilevel"/>
    <w:tmpl w:val="A5E24214"/>
    <w:lvl w:ilvl="0" w:tplc="0A8E390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 w15:restartNumberingAfterBreak="0">
    <w:nsid w:val="744B2569"/>
    <w:multiLevelType w:val="multilevel"/>
    <w:tmpl w:val="D2EA06BC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1040"/>
        </w:tabs>
        <w:ind w:left="104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  <w:lang w:val="en-US"/>
      </w:rPr>
    </w:lvl>
    <w:lvl w:ilvl="3">
      <w:start w:val="1"/>
      <w:numFmt w:val="taiwaneseCountingThousand"/>
      <w:pStyle w:val="4"/>
      <w:lvlText w:val="（%4）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dstrike w:val="0"/>
        <w:color w:val="auto"/>
        <w:sz w:val="24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  <w:bdr w:val="none" w:sz="0" w:space="0" w:color="auto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  <w:bdr w:val="none" w:sz="0" w:space="0" w:color="auto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32" w15:restartNumberingAfterBreak="0">
    <w:nsid w:val="766E31AB"/>
    <w:multiLevelType w:val="hybridMultilevel"/>
    <w:tmpl w:val="A5648656"/>
    <w:lvl w:ilvl="0" w:tplc="7EF6102E">
      <w:start w:val="1"/>
      <w:numFmt w:val="decimal"/>
      <w:lvlText w:val="%1、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3" w15:restartNumberingAfterBreak="0">
    <w:nsid w:val="78BD423B"/>
    <w:multiLevelType w:val="hybridMultilevel"/>
    <w:tmpl w:val="39189582"/>
    <w:lvl w:ilvl="0" w:tplc="285A7A10">
      <w:start w:val="1"/>
      <w:numFmt w:val="ideographDigital"/>
      <w:lvlText w:val="(%1)"/>
      <w:lvlJc w:val="left"/>
      <w:pPr>
        <w:ind w:left="120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7A985C28"/>
    <w:multiLevelType w:val="hybridMultilevel"/>
    <w:tmpl w:val="7A9AD322"/>
    <w:lvl w:ilvl="0" w:tplc="285A7A10">
      <w:start w:val="1"/>
      <w:numFmt w:val="ideographDigital"/>
      <w:lvlText w:val="(%1)"/>
      <w:lvlJc w:val="left"/>
      <w:pPr>
        <w:ind w:left="1614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5" w15:restartNumberingAfterBreak="0">
    <w:nsid w:val="7AD462E5"/>
    <w:multiLevelType w:val="hybridMultilevel"/>
    <w:tmpl w:val="5E403CD0"/>
    <w:lvl w:ilvl="0" w:tplc="C7CE9F3C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9"/>
  </w:num>
  <w:num w:numId="3">
    <w:abstractNumId w:val="2"/>
  </w:num>
  <w:num w:numId="4">
    <w:abstractNumId w:val="21"/>
  </w:num>
  <w:num w:numId="5">
    <w:abstractNumId w:val="8"/>
  </w:num>
  <w:num w:numId="6">
    <w:abstractNumId w:val="14"/>
  </w:num>
  <w:num w:numId="7">
    <w:abstractNumId w:val="15"/>
  </w:num>
  <w:num w:numId="8">
    <w:abstractNumId w:val="28"/>
  </w:num>
  <w:num w:numId="9">
    <w:abstractNumId w:val="0"/>
  </w:num>
  <w:num w:numId="10">
    <w:abstractNumId w:val="27"/>
  </w:num>
  <w:num w:numId="11">
    <w:abstractNumId w:val="10"/>
  </w:num>
  <w:num w:numId="12">
    <w:abstractNumId w:val="33"/>
  </w:num>
  <w:num w:numId="13">
    <w:abstractNumId w:val="34"/>
  </w:num>
  <w:num w:numId="14">
    <w:abstractNumId w:val="25"/>
  </w:num>
  <w:num w:numId="15">
    <w:abstractNumId w:val="9"/>
  </w:num>
  <w:num w:numId="16">
    <w:abstractNumId w:val="6"/>
  </w:num>
  <w:num w:numId="17">
    <w:abstractNumId w:val="18"/>
  </w:num>
  <w:num w:numId="18">
    <w:abstractNumId w:val="4"/>
  </w:num>
  <w:num w:numId="19">
    <w:abstractNumId w:val="32"/>
  </w:num>
  <w:num w:numId="20">
    <w:abstractNumId w:val="5"/>
  </w:num>
  <w:num w:numId="21">
    <w:abstractNumId w:val="7"/>
  </w:num>
  <w:num w:numId="22">
    <w:abstractNumId w:val="22"/>
  </w:num>
  <w:num w:numId="23">
    <w:abstractNumId w:val="26"/>
  </w:num>
  <w:num w:numId="24">
    <w:abstractNumId w:val="19"/>
  </w:num>
  <w:num w:numId="25">
    <w:abstractNumId w:val="17"/>
  </w:num>
  <w:num w:numId="26">
    <w:abstractNumId w:val="35"/>
  </w:num>
  <w:num w:numId="27">
    <w:abstractNumId w:val="20"/>
  </w:num>
  <w:num w:numId="28">
    <w:abstractNumId w:val="12"/>
  </w:num>
  <w:num w:numId="29">
    <w:abstractNumId w:val="31"/>
  </w:num>
  <w:num w:numId="30">
    <w:abstractNumId w:val="24"/>
  </w:num>
  <w:num w:numId="31">
    <w:abstractNumId w:val="3"/>
  </w:num>
  <w:num w:numId="32">
    <w:abstractNumId w:val="30"/>
  </w:num>
  <w:num w:numId="33">
    <w:abstractNumId w:val="23"/>
  </w:num>
  <w:num w:numId="34">
    <w:abstractNumId w:val="1"/>
  </w:num>
  <w:num w:numId="35">
    <w:abstractNumId w:val="1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037"/>
    <w:rsid w:val="0001302E"/>
    <w:rsid w:val="0002563E"/>
    <w:rsid w:val="00042AF3"/>
    <w:rsid w:val="00060AAD"/>
    <w:rsid w:val="000659D2"/>
    <w:rsid w:val="0007104C"/>
    <w:rsid w:val="00077DF5"/>
    <w:rsid w:val="000879F8"/>
    <w:rsid w:val="00092596"/>
    <w:rsid w:val="000C1145"/>
    <w:rsid w:val="000D095C"/>
    <w:rsid w:val="000D1AB0"/>
    <w:rsid w:val="000D4272"/>
    <w:rsid w:val="000D62C6"/>
    <w:rsid w:val="000E43C2"/>
    <w:rsid w:val="00120B6D"/>
    <w:rsid w:val="00125379"/>
    <w:rsid w:val="00132220"/>
    <w:rsid w:val="0014209C"/>
    <w:rsid w:val="001870A3"/>
    <w:rsid w:val="00191C0F"/>
    <w:rsid w:val="001924C1"/>
    <w:rsid w:val="001B1DC8"/>
    <w:rsid w:val="001B7FB3"/>
    <w:rsid w:val="001C6559"/>
    <w:rsid w:val="001D51FB"/>
    <w:rsid w:val="001F41A7"/>
    <w:rsid w:val="002027F2"/>
    <w:rsid w:val="0023604F"/>
    <w:rsid w:val="0024412C"/>
    <w:rsid w:val="0026178F"/>
    <w:rsid w:val="0026317B"/>
    <w:rsid w:val="00271CC6"/>
    <w:rsid w:val="00274606"/>
    <w:rsid w:val="0028169F"/>
    <w:rsid w:val="002819FA"/>
    <w:rsid w:val="003047A6"/>
    <w:rsid w:val="00330944"/>
    <w:rsid w:val="003521AD"/>
    <w:rsid w:val="003549D5"/>
    <w:rsid w:val="003551BD"/>
    <w:rsid w:val="00390514"/>
    <w:rsid w:val="003A3037"/>
    <w:rsid w:val="003E4760"/>
    <w:rsid w:val="003F5A26"/>
    <w:rsid w:val="00402398"/>
    <w:rsid w:val="0043082B"/>
    <w:rsid w:val="0045532F"/>
    <w:rsid w:val="00464114"/>
    <w:rsid w:val="00485742"/>
    <w:rsid w:val="004A6390"/>
    <w:rsid w:val="004B0F14"/>
    <w:rsid w:val="004B418B"/>
    <w:rsid w:val="004B66DD"/>
    <w:rsid w:val="004C0E80"/>
    <w:rsid w:val="00503905"/>
    <w:rsid w:val="0050516F"/>
    <w:rsid w:val="005054B0"/>
    <w:rsid w:val="00521007"/>
    <w:rsid w:val="00551294"/>
    <w:rsid w:val="005661EE"/>
    <w:rsid w:val="0059699C"/>
    <w:rsid w:val="005B72C8"/>
    <w:rsid w:val="005B7747"/>
    <w:rsid w:val="005C035B"/>
    <w:rsid w:val="005C594E"/>
    <w:rsid w:val="005D5078"/>
    <w:rsid w:val="00602B1E"/>
    <w:rsid w:val="00672A26"/>
    <w:rsid w:val="006C13A8"/>
    <w:rsid w:val="006D2358"/>
    <w:rsid w:val="00717B31"/>
    <w:rsid w:val="00725746"/>
    <w:rsid w:val="00736419"/>
    <w:rsid w:val="007374F4"/>
    <w:rsid w:val="00750B59"/>
    <w:rsid w:val="007658D9"/>
    <w:rsid w:val="007679E1"/>
    <w:rsid w:val="007753B4"/>
    <w:rsid w:val="007877F8"/>
    <w:rsid w:val="007B2C0A"/>
    <w:rsid w:val="007B34CE"/>
    <w:rsid w:val="007B3F42"/>
    <w:rsid w:val="007C1083"/>
    <w:rsid w:val="007C64E8"/>
    <w:rsid w:val="00836F72"/>
    <w:rsid w:val="0083706A"/>
    <w:rsid w:val="008471CF"/>
    <w:rsid w:val="00847BE6"/>
    <w:rsid w:val="008508F7"/>
    <w:rsid w:val="00863F06"/>
    <w:rsid w:val="00870707"/>
    <w:rsid w:val="008848F1"/>
    <w:rsid w:val="008A3929"/>
    <w:rsid w:val="008A3E13"/>
    <w:rsid w:val="008A66F5"/>
    <w:rsid w:val="008C0946"/>
    <w:rsid w:val="008C1070"/>
    <w:rsid w:val="009052C9"/>
    <w:rsid w:val="0091056E"/>
    <w:rsid w:val="0091659B"/>
    <w:rsid w:val="00923B26"/>
    <w:rsid w:val="00936489"/>
    <w:rsid w:val="009427A0"/>
    <w:rsid w:val="00983CA4"/>
    <w:rsid w:val="009A4260"/>
    <w:rsid w:val="009A6594"/>
    <w:rsid w:val="009A6EC9"/>
    <w:rsid w:val="009E4C7F"/>
    <w:rsid w:val="00A0128F"/>
    <w:rsid w:val="00A14EFD"/>
    <w:rsid w:val="00A27B80"/>
    <w:rsid w:val="00A31D5B"/>
    <w:rsid w:val="00A3275C"/>
    <w:rsid w:val="00A360DB"/>
    <w:rsid w:val="00A37FBB"/>
    <w:rsid w:val="00A502CC"/>
    <w:rsid w:val="00A5626C"/>
    <w:rsid w:val="00A60CD1"/>
    <w:rsid w:val="00A61C18"/>
    <w:rsid w:val="00A94845"/>
    <w:rsid w:val="00AA0C78"/>
    <w:rsid w:val="00AA6115"/>
    <w:rsid w:val="00AA63F6"/>
    <w:rsid w:val="00AA7C38"/>
    <w:rsid w:val="00AB0652"/>
    <w:rsid w:val="00AF14E5"/>
    <w:rsid w:val="00AF4FC3"/>
    <w:rsid w:val="00B13182"/>
    <w:rsid w:val="00B244DA"/>
    <w:rsid w:val="00B47B47"/>
    <w:rsid w:val="00B66BC0"/>
    <w:rsid w:val="00B70028"/>
    <w:rsid w:val="00B74ABC"/>
    <w:rsid w:val="00B84D5D"/>
    <w:rsid w:val="00BA6EAF"/>
    <w:rsid w:val="00BB539E"/>
    <w:rsid w:val="00BB6830"/>
    <w:rsid w:val="00BC5C11"/>
    <w:rsid w:val="00BE3432"/>
    <w:rsid w:val="00BF1B5F"/>
    <w:rsid w:val="00BF6BBF"/>
    <w:rsid w:val="00BF7059"/>
    <w:rsid w:val="00C00BC5"/>
    <w:rsid w:val="00C34F05"/>
    <w:rsid w:val="00C43417"/>
    <w:rsid w:val="00C6770F"/>
    <w:rsid w:val="00C91B42"/>
    <w:rsid w:val="00CB2336"/>
    <w:rsid w:val="00CB461A"/>
    <w:rsid w:val="00CB4EDD"/>
    <w:rsid w:val="00CB70D6"/>
    <w:rsid w:val="00CD34CD"/>
    <w:rsid w:val="00CD5911"/>
    <w:rsid w:val="00CF74BC"/>
    <w:rsid w:val="00D010D7"/>
    <w:rsid w:val="00D02800"/>
    <w:rsid w:val="00D162CE"/>
    <w:rsid w:val="00D24489"/>
    <w:rsid w:val="00D33328"/>
    <w:rsid w:val="00D377AA"/>
    <w:rsid w:val="00D500DA"/>
    <w:rsid w:val="00D52FED"/>
    <w:rsid w:val="00D729E4"/>
    <w:rsid w:val="00D73673"/>
    <w:rsid w:val="00D8186E"/>
    <w:rsid w:val="00DB0D1E"/>
    <w:rsid w:val="00DB22A1"/>
    <w:rsid w:val="00DC0C9A"/>
    <w:rsid w:val="00DC1566"/>
    <w:rsid w:val="00E12D47"/>
    <w:rsid w:val="00E13ECA"/>
    <w:rsid w:val="00E14103"/>
    <w:rsid w:val="00E33046"/>
    <w:rsid w:val="00E410F0"/>
    <w:rsid w:val="00E62694"/>
    <w:rsid w:val="00E64881"/>
    <w:rsid w:val="00E64DCE"/>
    <w:rsid w:val="00E65008"/>
    <w:rsid w:val="00E66BA5"/>
    <w:rsid w:val="00E7073A"/>
    <w:rsid w:val="00E76E45"/>
    <w:rsid w:val="00E964D2"/>
    <w:rsid w:val="00EB7922"/>
    <w:rsid w:val="00EC5FFE"/>
    <w:rsid w:val="00ED210A"/>
    <w:rsid w:val="00EE2BE0"/>
    <w:rsid w:val="00EF34AC"/>
    <w:rsid w:val="00F35C3A"/>
    <w:rsid w:val="00F42745"/>
    <w:rsid w:val="00F50FB4"/>
    <w:rsid w:val="00F60551"/>
    <w:rsid w:val="00F805D9"/>
    <w:rsid w:val="00FA3726"/>
    <w:rsid w:val="00FB6D7F"/>
    <w:rsid w:val="00FB707C"/>
    <w:rsid w:val="00FC5757"/>
    <w:rsid w:val="00FD65EA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87C4D"/>
  <w15:docId w15:val="{1E2EC2DA-F787-40FE-A80C-211982D8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章標題"/>
    <w:basedOn w:val="a"/>
    <w:next w:val="a"/>
    <w:link w:val="10"/>
    <w:qFormat/>
    <w:rsid w:val="00F60551"/>
    <w:pPr>
      <w:keepNext/>
      <w:numPr>
        <w:numId w:val="29"/>
      </w:numPr>
      <w:spacing w:before="180" w:after="180" w:line="720" w:lineRule="auto"/>
      <w:outlineLvl w:val="0"/>
    </w:pPr>
    <w:rPr>
      <w:rFonts w:ascii="華康仿宋體W4" w:eastAsia="華康仿宋體W4" w:hAnsi="Arial" w:cs="Times New Roman"/>
      <w:noProof/>
      <w:kern w:val="52"/>
      <w:sz w:val="32"/>
      <w:szCs w:val="20"/>
    </w:rPr>
  </w:style>
  <w:style w:type="paragraph" w:styleId="2">
    <w:name w:val="heading 2"/>
    <w:aliases w:val="節標題"/>
    <w:basedOn w:val="a"/>
    <w:next w:val="a"/>
    <w:link w:val="20"/>
    <w:qFormat/>
    <w:rsid w:val="00F60551"/>
    <w:pPr>
      <w:keepNext/>
      <w:numPr>
        <w:ilvl w:val="1"/>
        <w:numId w:val="29"/>
      </w:numPr>
      <w:tabs>
        <w:tab w:val="left" w:pos="1680"/>
      </w:tabs>
      <w:outlineLvl w:val="1"/>
    </w:pPr>
    <w:rPr>
      <w:rFonts w:ascii="Arial" w:eastAsia="華康仿宋體W4" w:hAnsi="Arial" w:cs="Times New Roman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F60551"/>
    <w:pPr>
      <w:keepNext/>
      <w:numPr>
        <w:ilvl w:val="2"/>
        <w:numId w:val="29"/>
      </w:numPr>
      <w:outlineLvl w:val="2"/>
    </w:pPr>
    <w:rPr>
      <w:rFonts w:ascii="Arial" w:eastAsia="華康仿宋體W4" w:hAnsi="Arial" w:cs="Times New Roman"/>
      <w:kern w:val="16"/>
      <w:szCs w:val="20"/>
    </w:rPr>
  </w:style>
  <w:style w:type="paragraph" w:styleId="4">
    <w:name w:val="heading 4"/>
    <w:basedOn w:val="a"/>
    <w:next w:val="a0"/>
    <w:link w:val="40"/>
    <w:qFormat/>
    <w:rsid w:val="00F60551"/>
    <w:pPr>
      <w:keepNext/>
      <w:numPr>
        <w:ilvl w:val="3"/>
        <w:numId w:val="29"/>
      </w:numPr>
      <w:outlineLvl w:val="3"/>
    </w:pPr>
    <w:rPr>
      <w:rFonts w:ascii="華康仿宋體W4" w:eastAsia="華康仿宋體W4" w:hAnsi="Arial" w:cs="Times New Roman"/>
      <w:kern w:val="16"/>
      <w:szCs w:val="20"/>
    </w:rPr>
  </w:style>
  <w:style w:type="paragraph" w:styleId="5">
    <w:name w:val="heading 5"/>
    <w:aliases w:val="圖標題"/>
    <w:basedOn w:val="a"/>
    <w:next w:val="a0"/>
    <w:link w:val="50"/>
    <w:qFormat/>
    <w:rsid w:val="00F60551"/>
    <w:pPr>
      <w:keepNext/>
      <w:numPr>
        <w:ilvl w:val="4"/>
        <w:numId w:val="29"/>
      </w:numPr>
      <w:spacing w:line="240" w:lineRule="atLeast"/>
      <w:outlineLvl w:val="4"/>
    </w:pPr>
    <w:rPr>
      <w:rFonts w:ascii="華康仿宋體W4" w:eastAsia="華康仿宋體W4" w:hAnsi="Arial" w:cs="Times New Roman"/>
      <w:kern w:val="16"/>
      <w:szCs w:val="20"/>
    </w:rPr>
  </w:style>
  <w:style w:type="paragraph" w:styleId="6">
    <w:name w:val="heading 6"/>
    <w:basedOn w:val="a"/>
    <w:next w:val="a0"/>
    <w:link w:val="60"/>
    <w:qFormat/>
    <w:rsid w:val="00F60551"/>
    <w:pPr>
      <w:keepNext/>
      <w:numPr>
        <w:ilvl w:val="5"/>
        <w:numId w:val="29"/>
      </w:numPr>
      <w:outlineLvl w:val="5"/>
    </w:pPr>
    <w:rPr>
      <w:rFonts w:ascii="Arial" w:eastAsia="新細明體" w:hAnsi="Arial" w:cs="Times New Roman"/>
      <w:kern w:val="0"/>
      <w:szCs w:val="20"/>
    </w:rPr>
  </w:style>
  <w:style w:type="paragraph" w:styleId="7">
    <w:name w:val="heading 7"/>
    <w:basedOn w:val="a"/>
    <w:next w:val="a0"/>
    <w:link w:val="70"/>
    <w:qFormat/>
    <w:rsid w:val="00F60551"/>
    <w:pPr>
      <w:keepNext/>
      <w:numPr>
        <w:ilvl w:val="6"/>
        <w:numId w:val="29"/>
      </w:numPr>
      <w:outlineLvl w:val="6"/>
    </w:pPr>
    <w:rPr>
      <w:rFonts w:ascii="Arial" w:eastAsia="華康仿宋體W4" w:hAnsi="Arial" w:cs="Times New Roman"/>
      <w:kern w:val="16"/>
      <w:szCs w:val="20"/>
    </w:rPr>
  </w:style>
  <w:style w:type="paragraph" w:styleId="8">
    <w:name w:val="heading 8"/>
    <w:basedOn w:val="a"/>
    <w:next w:val="a0"/>
    <w:link w:val="80"/>
    <w:qFormat/>
    <w:rsid w:val="00F60551"/>
    <w:pPr>
      <w:keepNext/>
      <w:numPr>
        <w:ilvl w:val="7"/>
        <w:numId w:val="29"/>
      </w:numPr>
      <w:spacing w:line="720" w:lineRule="auto"/>
      <w:outlineLvl w:val="7"/>
    </w:pPr>
    <w:rPr>
      <w:rFonts w:ascii="Arial" w:eastAsia="新細明體" w:hAnsi="Arial" w:cs="Times New Roman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F60551"/>
    <w:pPr>
      <w:keepNext/>
      <w:numPr>
        <w:ilvl w:val="8"/>
        <w:numId w:val="29"/>
      </w:numPr>
      <w:spacing w:line="720" w:lineRule="auto"/>
      <w:outlineLvl w:val="8"/>
    </w:pPr>
    <w:rPr>
      <w:rFonts w:ascii="Arial" w:eastAsia="新細明體" w:hAnsi="Arial" w:cs="Times New Roman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A01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A012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7658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7658D9"/>
    <w:rPr>
      <w:sz w:val="20"/>
      <w:szCs w:val="20"/>
    </w:rPr>
  </w:style>
  <w:style w:type="paragraph" w:styleId="aa">
    <w:name w:val="List Paragraph"/>
    <w:basedOn w:val="a"/>
    <w:uiPriority w:val="34"/>
    <w:qFormat/>
    <w:rsid w:val="007B34CE"/>
    <w:pPr>
      <w:ind w:leftChars="200" w:left="480"/>
    </w:pPr>
  </w:style>
  <w:style w:type="character" w:customStyle="1" w:styleId="10">
    <w:name w:val="標題 1 字元"/>
    <w:aliases w:val="章標題 字元"/>
    <w:basedOn w:val="a1"/>
    <w:link w:val="1"/>
    <w:rsid w:val="00F60551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aliases w:val="節標題 字元"/>
    <w:basedOn w:val="a1"/>
    <w:link w:val="2"/>
    <w:rsid w:val="00F60551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F60551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F60551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aliases w:val="圖標題 字元"/>
    <w:basedOn w:val="a1"/>
    <w:link w:val="5"/>
    <w:rsid w:val="00F60551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F60551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F60551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F60551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F60551"/>
    <w:rPr>
      <w:rFonts w:ascii="Arial" w:eastAsia="新細明體" w:hAnsi="Arial" w:cs="Times New Roman"/>
      <w:kern w:val="16"/>
      <w:sz w:val="36"/>
      <w:szCs w:val="20"/>
    </w:rPr>
  </w:style>
  <w:style w:type="paragraph" w:styleId="a0">
    <w:name w:val="Normal Indent"/>
    <w:basedOn w:val="a"/>
    <w:rsid w:val="00F60551"/>
    <w:pPr>
      <w:ind w:leftChars="200" w:left="480"/>
    </w:pPr>
    <w:rPr>
      <w:rFonts w:ascii="Times New Roman" w:eastAsia="標楷體" w:hAnsi="Times New Roman" w:cs="Times New Roman"/>
      <w:kern w:val="0"/>
      <w:szCs w:val="20"/>
    </w:rPr>
  </w:style>
  <w:style w:type="paragraph" w:styleId="ab">
    <w:name w:val="Body Text Indent"/>
    <w:basedOn w:val="a"/>
    <w:link w:val="ac"/>
    <w:rsid w:val="00F60551"/>
    <w:pPr>
      <w:spacing w:line="360" w:lineRule="auto"/>
      <w:ind w:firstLineChars="250" w:firstLine="650"/>
    </w:pPr>
    <w:rPr>
      <w:rFonts w:ascii="華康仿宋體W4" w:eastAsia="華康仿宋體W4" w:hAnsi="Times New Roman" w:cs="Times New Roman"/>
      <w:kern w:val="0"/>
      <w:sz w:val="26"/>
      <w:szCs w:val="20"/>
    </w:rPr>
  </w:style>
  <w:style w:type="character" w:customStyle="1" w:styleId="ac">
    <w:name w:val="本文縮排 字元"/>
    <w:basedOn w:val="a1"/>
    <w:link w:val="ab"/>
    <w:rsid w:val="00F60551"/>
    <w:rPr>
      <w:rFonts w:ascii="華康仿宋體W4" w:eastAsia="華康仿宋體W4" w:hAnsi="Times New Roman" w:cs="Times New Roman"/>
      <w:kern w:val="0"/>
      <w:sz w:val="26"/>
      <w:szCs w:val="20"/>
    </w:rPr>
  </w:style>
  <w:style w:type="paragraph" w:customStyle="1" w:styleId="71">
    <w:name w:val="樣式7"/>
    <w:basedOn w:val="a"/>
    <w:rsid w:val="00F60551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cp:lastPrinted>2024-02-16T03:57:00Z</cp:lastPrinted>
  <dcterms:created xsi:type="dcterms:W3CDTF">2020-09-10T06:10:00Z</dcterms:created>
  <dcterms:modified xsi:type="dcterms:W3CDTF">2024-06-04T09:41:00Z</dcterms:modified>
</cp:coreProperties>
</file>