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02DC" w14:textId="77777777" w:rsidR="004D01CA" w:rsidRPr="003F0C07" w:rsidRDefault="00000000" w:rsidP="003F0C07">
      <w:pPr>
        <w:pStyle w:val="1"/>
        <w:spacing w:line="240" w:lineRule="auto"/>
        <w:ind w:left="891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8"/>
        </w:rPr>
        <w:t>115</w:t>
      </w:r>
      <w:r w:rsidRPr="003F0C07">
        <w:rPr>
          <w:rFonts w:ascii="標楷體" w:eastAsia="標楷體" w:hAnsi="標楷體"/>
          <w:spacing w:val="10"/>
        </w:rPr>
        <w:t xml:space="preserve"> </w:t>
      </w:r>
      <w:r w:rsidRPr="003F0C07">
        <w:rPr>
          <w:rFonts w:ascii="標楷體" w:eastAsia="標楷體" w:hAnsi="標楷體"/>
          <w:spacing w:val="-9"/>
        </w:rPr>
        <w:t>年運動部輔導地方政府推展適應運動計畫申辦作業原則(草案)</w:t>
      </w:r>
    </w:p>
    <w:p w14:paraId="701D8637" w14:textId="77777777" w:rsidR="004D01CA" w:rsidRPr="003F0C07" w:rsidRDefault="00000000" w:rsidP="003F0C07">
      <w:pPr>
        <w:pStyle w:val="a3"/>
        <w:ind w:left="358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2"/>
        </w:rPr>
        <w:t>壹、依據：身心障礙者權利公約（CRPD）、國民體育法第5條及12條。</w:t>
      </w:r>
    </w:p>
    <w:p w14:paraId="37B2D315" w14:textId="77777777" w:rsidR="004D01CA" w:rsidRPr="003F0C07" w:rsidRDefault="00000000" w:rsidP="003F0C07">
      <w:pPr>
        <w:pStyle w:val="a3"/>
        <w:spacing w:before="52"/>
        <w:ind w:left="920" w:right="648" w:hanging="56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貳、願景：以「多元、平權、共融」為核心願景，期讓身心障礙者於各階段均享有穩定、可近且多元選擇的運動參與機會，進而實現全民共享的運動權利。</w:t>
      </w:r>
    </w:p>
    <w:p w14:paraId="6258A412" w14:textId="77777777" w:rsidR="004D01CA" w:rsidRPr="003F0C07" w:rsidRDefault="00000000" w:rsidP="003F0C07">
      <w:pPr>
        <w:pStyle w:val="a3"/>
        <w:spacing w:before="51"/>
        <w:ind w:left="920" w:right="644" w:hanging="563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參、目的：強化各直轄市及縣市政府</w:t>
      </w:r>
      <w:r w:rsidRPr="003F0C07">
        <w:rPr>
          <w:rFonts w:ascii="標楷體" w:eastAsia="標楷體" w:hAnsi="標楷體"/>
          <w:spacing w:val="-2"/>
          <w:w w:val="135"/>
        </w:rPr>
        <w:t>(</w:t>
      </w:r>
      <w:r w:rsidRPr="003F0C07">
        <w:rPr>
          <w:rFonts w:ascii="標楷體" w:eastAsia="標楷體" w:hAnsi="標楷體"/>
          <w:spacing w:val="-2"/>
        </w:rPr>
        <w:t>以下簡稱各縣市政府</w:t>
      </w:r>
      <w:r w:rsidRPr="003F0C07">
        <w:rPr>
          <w:rFonts w:ascii="標楷體" w:eastAsia="標楷體" w:hAnsi="標楷體"/>
          <w:spacing w:val="-2"/>
          <w:w w:val="135"/>
        </w:rPr>
        <w:t>)</w:t>
      </w:r>
      <w:r w:rsidRPr="003F0C07">
        <w:rPr>
          <w:rFonts w:ascii="標楷體" w:eastAsia="標楷體" w:hAnsi="標楷體"/>
          <w:spacing w:val="-2"/>
        </w:rPr>
        <w:t>推動身心障礙運動之服務能量與效能，輔導以「銜接適應運動政策」、「</w:t>
      </w:r>
      <w:proofErr w:type="gramStart"/>
      <w:r w:rsidRPr="003F0C07">
        <w:rPr>
          <w:rFonts w:ascii="標楷體" w:eastAsia="標楷體" w:hAnsi="標楷體"/>
          <w:spacing w:val="-2"/>
        </w:rPr>
        <w:t>盤整跨域專業</w:t>
      </w:r>
      <w:proofErr w:type="gramEnd"/>
      <w:r w:rsidRPr="003F0C07">
        <w:rPr>
          <w:rFonts w:ascii="標楷體" w:eastAsia="標楷體" w:hAnsi="標楷體"/>
          <w:spacing w:val="-2"/>
        </w:rPr>
        <w:t>資源」、「強健服務系統韌性」及「典範學習效益擴散」等核心目的出發，建立強韌綿密運動服務體系，落實達成「愛運動</w:t>
      </w:r>
      <w:proofErr w:type="gramStart"/>
      <w:r w:rsidRPr="003F0C07">
        <w:rPr>
          <w:rFonts w:ascii="標楷體" w:eastAsia="標楷體" w:hAnsi="標楷體"/>
          <w:spacing w:val="-2"/>
        </w:rPr>
        <w:t>動</w:t>
      </w:r>
      <w:proofErr w:type="gramEnd"/>
      <w:r w:rsidRPr="003F0C07">
        <w:rPr>
          <w:rFonts w:ascii="標楷體" w:eastAsia="標楷體" w:hAnsi="標楷體"/>
          <w:spacing w:val="-2"/>
        </w:rPr>
        <w:t>無礙」願景，讓</w:t>
      </w:r>
      <w:proofErr w:type="gramStart"/>
      <w:r w:rsidRPr="003F0C07">
        <w:rPr>
          <w:rFonts w:ascii="標楷體" w:eastAsia="標楷體" w:hAnsi="標楷體"/>
          <w:spacing w:val="-2"/>
        </w:rPr>
        <w:t>每一顆愛運動</w:t>
      </w:r>
      <w:proofErr w:type="gramEnd"/>
      <w:r w:rsidRPr="003F0C07">
        <w:rPr>
          <w:rFonts w:ascii="標楷體" w:eastAsia="標楷體" w:hAnsi="標楷體"/>
          <w:spacing w:val="-2"/>
        </w:rPr>
        <w:t>的心都能無障礙的參與。</w:t>
      </w:r>
    </w:p>
    <w:p w14:paraId="7D9B1F67" w14:textId="77777777" w:rsidR="004D01CA" w:rsidRPr="003F0C07" w:rsidRDefault="00000000" w:rsidP="003F0C07">
      <w:pPr>
        <w:pStyle w:val="a3"/>
        <w:spacing w:before="23"/>
        <w:ind w:left="1224" w:right="644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一、銜接適應運動政策：藉由中央政策引導，地方政府自治協力，攜手系統性推展適應運動，實質保障身心障礙者平等參與運動之基本權利。</w:t>
      </w:r>
    </w:p>
    <w:p w14:paraId="43109C97" w14:textId="77777777" w:rsidR="004D01CA" w:rsidRPr="003F0C07" w:rsidRDefault="00000000" w:rsidP="003F0C07">
      <w:pPr>
        <w:pStyle w:val="a3"/>
        <w:spacing w:before="25"/>
        <w:ind w:left="1224" w:right="646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二、</w:t>
      </w:r>
      <w:proofErr w:type="gramStart"/>
      <w:r w:rsidRPr="003F0C07">
        <w:rPr>
          <w:rFonts w:ascii="標楷體" w:eastAsia="標楷體" w:hAnsi="標楷體"/>
          <w:spacing w:val="-4"/>
        </w:rPr>
        <w:t>盤整跨域專業</w:t>
      </w:r>
      <w:proofErr w:type="gramEnd"/>
      <w:r w:rsidRPr="003F0C07">
        <w:rPr>
          <w:rFonts w:ascii="標楷體" w:eastAsia="標楷體" w:hAnsi="標楷體"/>
          <w:spacing w:val="-4"/>
        </w:rPr>
        <w:t>資源：依據CRPD精神，整合跨局處、跨領域專業服務資源，促</w:t>
      </w:r>
      <w:r w:rsidRPr="003F0C07">
        <w:rPr>
          <w:rFonts w:ascii="標楷體" w:eastAsia="標楷體" w:hAnsi="標楷體"/>
          <w:spacing w:val="-2"/>
        </w:rPr>
        <w:t>進身心障礙者參與各等級主流運動及使用運動設施。</w:t>
      </w:r>
    </w:p>
    <w:p w14:paraId="6F543587" w14:textId="77777777" w:rsidR="004D01CA" w:rsidRPr="003F0C07" w:rsidRDefault="00000000" w:rsidP="003F0C07">
      <w:pPr>
        <w:pStyle w:val="a3"/>
        <w:spacing w:before="31"/>
        <w:ind w:left="1224" w:right="648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三、強健服務系統韌性：強化指導、培訓及資源服務系統，確保身心障礙者有機會組織、發展及參與運動。</w:t>
      </w:r>
    </w:p>
    <w:p w14:paraId="0C9672BC" w14:textId="77777777" w:rsidR="004D01CA" w:rsidRPr="003F0C07" w:rsidRDefault="00000000" w:rsidP="003F0C07">
      <w:pPr>
        <w:pStyle w:val="a3"/>
        <w:spacing w:before="31"/>
        <w:ind w:left="1224" w:right="369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四、典範學習效益擴散：強化優良推動措施交流與增能，營造共融友善運動環境，擴展身心障礙者多元運動參與管道。</w:t>
      </w:r>
    </w:p>
    <w:p w14:paraId="02BC3EFD" w14:textId="77777777" w:rsidR="004D01CA" w:rsidRPr="003F0C07" w:rsidRDefault="00000000" w:rsidP="003F0C07">
      <w:pPr>
        <w:pStyle w:val="a3"/>
        <w:ind w:left="36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5"/>
        </w:rPr>
        <w:t>肆、經費補助原則：</w:t>
      </w:r>
    </w:p>
    <w:p w14:paraId="0AC9153A" w14:textId="77777777" w:rsidR="004D01CA" w:rsidRPr="003F0C07" w:rsidRDefault="00000000" w:rsidP="003F0C07">
      <w:pPr>
        <w:pStyle w:val="a3"/>
        <w:spacing w:before="39"/>
        <w:ind w:left="1224" w:right="369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一、本計畫之經費補助應專款專用，不得挪用，由各縣市政府依地方權責、財會、政府採購法及中央對直轄市及縣（市）政府補助辦法等相關規定執行。</w:t>
      </w:r>
    </w:p>
    <w:p w14:paraId="5F401714" w14:textId="77777777" w:rsidR="004D01CA" w:rsidRPr="003F0C07" w:rsidRDefault="00000000" w:rsidP="003F0C07">
      <w:pPr>
        <w:pStyle w:val="a3"/>
        <w:spacing w:before="31"/>
        <w:ind w:left="1224" w:right="642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二、依據行政院主計總處公布縣市</w:t>
      </w:r>
      <w:proofErr w:type="gramStart"/>
      <w:r w:rsidRPr="003F0C07">
        <w:rPr>
          <w:rFonts w:ascii="標楷體" w:eastAsia="標楷體" w:hAnsi="標楷體"/>
          <w:spacing w:val="-2"/>
        </w:rPr>
        <w:t>財力級次劃分</w:t>
      </w:r>
      <w:proofErr w:type="gramEnd"/>
      <w:r w:rsidRPr="003F0C07">
        <w:rPr>
          <w:rFonts w:ascii="標楷體" w:eastAsia="標楷體" w:hAnsi="標楷體"/>
          <w:spacing w:val="-2"/>
        </w:rPr>
        <w:t>，各縣市政府自籌經費比率暫訂如下，後續將配合行政院主計總處相關規定調整：</w:t>
      </w:r>
    </w:p>
    <w:p w14:paraId="38C25643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8"/>
        </w:rPr>
        <w:t>（一）屬第一級者，各縣市政府自籌經費比率須達45</w:t>
      </w:r>
      <w:r w:rsidRPr="003F0C07">
        <w:rPr>
          <w:rFonts w:ascii="標楷體" w:eastAsia="標楷體" w:hAnsi="標楷體"/>
          <w:spacing w:val="-9"/>
        </w:rPr>
        <w:t>%。</w:t>
      </w:r>
    </w:p>
    <w:p w14:paraId="12742A80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8"/>
        </w:rPr>
        <w:t>（二）屬第二級者，各縣市政府自籌經費比率須達35</w:t>
      </w:r>
      <w:r w:rsidRPr="003F0C07">
        <w:rPr>
          <w:rFonts w:ascii="標楷體" w:eastAsia="標楷體" w:hAnsi="標楷體"/>
          <w:spacing w:val="-9"/>
        </w:rPr>
        <w:t>%。</w:t>
      </w:r>
    </w:p>
    <w:p w14:paraId="0D8F2208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8"/>
        </w:rPr>
        <w:t>（三）屬第三級者，各縣市政府自籌經費比率須達30</w:t>
      </w:r>
      <w:r w:rsidRPr="003F0C07">
        <w:rPr>
          <w:rFonts w:ascii="標楷體" w:eastAsia="標楷體" w:hAnsi="標楷體"/>
          <w:spacing w:val="-9"/>
        </w:rPr>
        <w:t>%。</w:t>
      </w:r>
    </w:p>
    <w:p w14:paraId="471942DB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8"/>
        </w:rPr>
        <w:t>（四）屬第四級者，各縣市政府自籌經費比率須達25</w:t>
      </w:r>
      <w:r w:rsidRPr="003F0C07">
        <w:rPr>
          <w:rFonts w:ascii="標楷體" w:eastAsia="標楷體" w:hAnsi="標楷體"/>
          <w:spacing w:val="-9"/>
        </w:rPr>
        <w:t>%。</w:t>
      </w:r>
    </w:p>
    <w:p w14:paraId="2F269D02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8"/>
        </w:rPr>
        <w:t>（五）屬第五級者，各縣市政府自籌經費比率須達20</w:t>
      </w:r>
      <w:r w:rsidRPr="003F0C07">
        <w:rPr>
          <w:rFonts w:ascii="標楷體" w:eastAsia="標楷體" w:hAnsi="標楷體"/>
          <w:spacing w:val="-9"/>
        </w:rPr>
        <w:t>%。</w:t>
      </w:r>
    </w:p>
    <w:p w14:paraId="77621A35" w14:textId="77777777" w:rsidR="004D01CA" w:rsidRPr="003F0C07" w:rsidRDefault="00000000" w:rsidP="003F0C07">
      <w:pPr>
        <w:pStyle w:val="a3"/>
        <w:spacing w:before="25"/>
        <w:ind w:left="848" w:right="1049" w:hanging="517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伍、本計畫各縣市政府為申請單位，且擔任各活動指導或主辦單位，舉辦的各項活動、課程及計畫，應強化倡議宣傳，以提升知曉度，讓民眾廣為參與，並將運動部（以下簡稱本部）列為指導單位。</w:t>
      </w:r>
    </w:p>
    <w:p w14:paraId="09946436" w14:textId="77777777" w:rsidR="004D01CA" w:rsidRPr="003F0C07" w:rsidRDefault="00000000" w:rsidP="003F0C07">
      <w:pPr>
        <w:pStyle w:val="a3"/>
        <w:ind w:left="36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7"/>
        </w:rPr>
        <w:t>陸、申請期限及活動辦理期程：</w:t>
      </w:r>
    </w:p>
    <w:p w14:paraId="1CD50FF6" w14:textId="77777777" w:rsidR="004D01CA" w:rsidRPr="003F0C07" w:rsidRDefault="00000000" w:rsidP="003F0C07">
      <w:pPr>
        <w:pStyle w:val="a3"/>
        <w:ind w:left="668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6"/>
        </w:rPr>
        <w:t>一、申請期限：自即日起至114年12月3</w:t>
      </w:r>
      <w:r w:rsidRPr="003F0C07">
        <w:rPr>
          <w:rFonts w:ascii="標楷體" w:eastAsia="標楷體" w:hAnsi="標楷體"/>
          <w:spacing w:val="-7"/>
        </w:rPr>
        <w:t>日(星期三)止。</w:t>
      </w:r>
    </w:p>
    <w:p w14:paraId="34D20784" w14:textId="77777777" w:rsidR="004D01CA" w:rsidRPr="003F0C07" w:rsidRDefault="00000000" w:rsidP="003F0C07">
      <w:pPr>
        <w:pStyle w:val="a3"/>
        <w:ind w:left="668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二、為配合本計畫結案時間，各項活動辦理期程：115年1月1日(星期四)至115</w:t>
      </w:r>
      <w:r w:rsidRPr="003F0C07">
        <w:rPr>
          <w:rFonts w:ascii="標楷體" w:eastAsia="標楷體" w:hAnsi="標楷體"/>
          <w:spacing w:val="-10"/>
        </w:rPr>
        <w:t>年</w:t>
      </w:r>
    </w:p>
    <w:p w14:paraId="787720CD" w14:textId="77777777" w:rsidR="004D01CA" w:rsidRPr="003F0C07" w:rsidRDefault="00000000" w:rsidP="003F0C07">
      <w:pPr>
        <w:pStyle w:val="a3"/>
        <w:ind w:left="1224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10月31</w:t>
      </w:r>
      <w:r w:rsidRPr="003F0C07">
        <w:rPr>
          <w:rFonts w:ascii="標楷體" w:eastAsia="標楷體" w:hAnsi="標楷體"/>
          <w:spacing w:val="-5"/>
        </w:rPr>
        <w:t>日(星期六)。</w:t>
      </w:r>
    </w:p>
    <w:p w14:paraId="0D324E1D" w14:textId="77777777" w:rsidR="004D01CA" w:rsidRPr="003F0C07" w:rsidRDefault="004D01CA" w:rsidP="003F0C07">
      <w:pPr>
        <w:pStyle w:val="a3"/>
        <w:rPr>
          <w:rFonts w:ascii="標楷體" w:eastAsia="標楷體" w:hAnsi="標楷體"/>
        </w:rPr>
        <w:sectPr w:rsidR="004D01CA" w:rsidRPr="003F0C07">
          <w:footerReference w:type="default" r:id="rId7"/>
          <w:type w:val="continuous"/>
          <w:pgSz w:w="11920" w:h="16850"/>
          <w:pgMar w:top="1360" w:right="141" w:bottom="940" w:left="566" w:header="0" w:footer="749" w:gutter="0"/>
          <w:pgNumType w:start="1"/>
          <w:cols w:space="720"/>
        </w:sectPr>
      </w:pPr>
    </w:p>
    <w:p w14:paraId="5DEB68E7" w14:textId="77777777" w:rsidR="004D01CA" w:rsidRPr="003F0C07" w:rsidRDefault="00000000" w:rsidP="003F0C07">
      <w:pPr>
        <w:pStyle w:val="a3"/>
        <w:spacing w:before="15"/>
        <w:ind w:left="1224" w:right="642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lastRenderedPageBreak/>
        <w:t>三、各縣市政府收件期限請評估初核作業需求另行訂定，並</w:t>
      </w:r>
      <w:proofErr w:type="gramStart"/>
      <w:r w:rsidRPr="003F0C07">
        <w:rPr>
          <w:rFonts w:ascii="標楷體" w:eastAsia="標楷體" w:hAnsi="標楷體"/>
          <w:spacing w:val="-2"/>
        </w:rPr>
        <w:t>於官網及</w:t>
      </w:r>
      <w:proofErr w:type="gramEnd"/>
      <w:r w:rsidRPr="003F0C07">
        <w:rPr>
          <w:rFonts w:ascii="標楷體" w:eastAsia="標楷體" w:hAnsi="標楷體"/>
          <w:spacing w:val="-2"/>
        </w:rPr>
        <w:t>其所屬廣宣媒體通路公告週知。</w:t>
      </w:r>
    </w:p>
    <w:p w14:paraId="2B2452DE" w14:textId="77777777" w:rsidR="004D01CA" w:rsidRPr="003F0C07" w:rsidRDefault="00000000" w:rsidP="003F0C07">
      <w:pPr>
        <w:pStyle w:val="a3"/>
        <w:ind w:left="668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四、為促進辦理時效，落實運動權益保障，並配合運動部網站建置作業，本計畫</w:t>
      </w:r>
    </w:p>
    <w:p w14:paraId="2B8BC62C" w14:textId="77777777" w:rsidR="004D01CA" w:rsidRPr="003F0C07" w:rsidRDefault="00000000" w:rsidP="003F0C07">
      <w:pPr>
        <w:pStyle w:val="a3"/>
        <w:spacing w:before="25"/>
        <w:ind w:left="360" w:right="3166" w:firstLine="864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6"/>
        </w:rPr>
        <w:t>115年</w:t>
      </w:r>
      <w:proofErr w:type="gramStart"/>
      <w:r w:rsidRPr="003F0C07">
        <w:rPr>
          <w:rFonts w:ascii="標楷體" w:eastAsia="標楷體" w:hAnsi="標楷體"/>
          <w:spacing w:val="-6"/>
        </w:rPr>
        <w:t>採</w:t>
      </w:r>
      <w:proofErr w:type="gramEnd"/>
      <w:r w:rsidRPr="003F0C07">
        <w:rPr>
          <w:rFonts w:ascii="標楷體" w:eastAsia="標楷體" w:hAnsi="標楷體"/>
          <w:spacing w:val="-6"/>
        </w:rPr>
        <w:t>紙本方式申辦，相關作業若有調整將另函通知。</w:t>
      </w:r>
      <w:proofErr w:type="gramStart"/>
      <w:r w:rsidRPr="003F0C07">
        <w:rPr>
          <w:rFonts w:ascii="標楷體" w:eastAsia="標楷體" w:hAnsi="標楷體"/>
          <w:spacing w:val="-2"/>
        </w:rPr>
        <w:t>柒</w:t>
      </w:r>
      <w:proofErr w:type="gramEnd"/>
      <w:r w:rsidRPr="003F0C07">
        <w:rPr>
          <w:rFonts w:ascii="標楷體" w:eastAsia="標楷體" w:hAnsi="標楷體"/>
          <w:spacing w:val="-2"/>
        </w:rPr>
        <w:t>、申請方式：</w:t>
      </w:r>
    </w:p>
    <w:p w14:paraId="2C3E5051" w14:textId="77777777" w:rsidR="004D01CA" w:rsidRPr="003F0C07" w:rsidRDefault="00000000" w:rsidP="003F0C07">
      <w:pPr>
        <w:pStyle w:val="a3"/>
        <w:spacing w:before="27"/>
        <w:ind w:left="1224" w:right="646" w:hanging="557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一、各縣市政府應視地方發展現況、特性、身心障礙人口結構、</w:t>
      </w:r>
      <w:proofErr w:type="gramStart"/>
      <w:r w:rsidRPr="003F0C07">
        <w:rPr>
          <w:rFonts w:ascii="標楷體" w:eastAsia="標楷體" w:hAnsi="標楷體"/>
          <w:spacing w:val="-2"/>
        </w:rPr>
        <w:t>各障別縣</w:t>
      </w:r>
      <w:proofErr w:type="gramEnd"/>
      <w:r w:rsidRPr="003F0C07">
        <w:rPr>
          <w:rFonts w:ascii="標楷體" w:eastAsia="標楷體" w:hAnsi="標楷體"/>
          <w:spacing w:val="-2"/>
          <w:w w:val="135"/>
        </w:rPr>
        <w:t>(</w:t>
      </w:r>
      <w:r w:rsidRPr="003F0C07">
        <w:rPr>
          <w:rFonts w:ascii="標楷體" w:eastAsia="標楷體" w:hAnsi="標楷體"/>
          <w:spacing w:val="-2"/>
        </w:rPr>
        <w:t>市</w:t>
      </w:r>
      <w:r w:rsidRPr="003F0C07">
        <w:rPr>
          <w:rFonts w:ascii="標楷體" w:eastAsia="標楷體" w:hAnsi="標楷體"/>
          <w:spacing w:val="-2"/>
          <w:w w:val="135"/>
        </w:rPr>
        <w:t>)</w:t>
      </w:r>
      <w:r w:rsidRPr="003F0C07">
        <w:rPr>
          <w:rFonts w:ascii="標楷體" w:eastAsia="標楷體" w:hAnsi="標楷體"/>
          <w:spacing w:val="-2"/>
        </w:rPr>
        <w:t>民需求等，分別提出系列活動、運動課程及各縣市「愛運動</w:t>
      </w:r>
      <w:proofErr w:type="gramStart"/>
      <w:r w:rsidRPr="003F0C07">
        <w:rPr>
          <w:rFonts w:ascii="標楷體" w:eastAsia="標楷體" w:hAnsi="標楷體"/>
          <w:spacing w:val="-2"/>
        </w:rPr>
        <w:t>動</w:t>
      </w:r>
      <w:proofErr w:type="gramEnd"/>
      <w:r w:rsidRPr="003F0C07">
        <w:rPr>
          <w:rFonts w:ascii="標楷體" w:eastAsia="標楷體" w:hAnsi="標楷體"/>
          <w:spacing w:val="-2"/>
        </w:rPr>
        <w:t>無礙」適應運動推展計畫等，送本部核定後辦理。</w:t>
      </w:r>
    </w:p>
    <w:p w14:paraId="6D9BEE18" w14:textId="77777777" w:rsidR="004D01CA" w:rsidRPr="003F0C07" w:rsidRDefault="00000000" w:rsidP="003F0C07">
      <w:pPr>
        <w:pStyle w:val="a3"/>
        <w:spacing w:before="25"/>
        <w:ind w:left="1224" w:right="649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二、依本部函知各縣市政府「</w:t>
      </w:r>
      <w:proofErr w:type="gramStart"/>
      <w:r w:rsidRPr="003F0C07">
        <w:rPr>
          <w:rFonts w:ascii="標楷體" w:eastAsia="標楷體" w:hAnsi="標楷體"/>
          <w:spacing w:val="-4"/>
        </w:rPr>
        <w:t>115</w:t>
      </w:r>
      <w:proofErr w:type="gramEnd"/>
      <w:r w:rsidRPr="003F0C07">
        <w:rPr>
          <w:rFonts w:ascii="標楷體" w:eastAsia="標楷體" w:hAnsi="標楷體"/>
          <w:spacing w:val="-4"/>
        </w:rPr>
        <w:t>年度暫列地方政府補助預算數額」，總經費比例</w:t>
      </w:r>
      <w:r w:rsidRPr="003F0C07">
        <w:rPr>
          <w:rFonts w:ascii="標楷體" w:eastAsia="標楷體" w:hAnsi="標楷體"/>
          <w:spacing w:val="-2"/>
        </w:rPr>
        <w:t>分配建議如下：</w:t>
      </w:r>
    </w:p>
    <w:p w14:paraId="1209F12D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6"/>
        </w:rPr>
        <w:t>（一）系列活動、運動課程部分：系列活動(40%)、運動課程(60</w:t>
      </w:r>
      <w:r w:rsidRPr="003F0C07">
        <w:rPr>
          <w:rFonts w:ascii="標楷體" w:eastAsia="標楷體" w:hAnsi="標楷體"/>
          <w:spacing w:val="-8"/>
        </w:rPr>
        <w:t>%)。</w:t>
      </w:r>
    </w:p>
    <w:p w14:paraId="227618E7" w14:textId="77777777" w:rsidR="004D01CA" w:rsidRPr="003F0C07" w:rsidRDefault="00000000" w:rsidP="003F0C07">
      <w:pPr>
        <w:pStyle w:val="a3"/>
        <w:spacing w:before="29"/>
        <w:ind w:left="1949" w:right="648" w:hanging="84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7"/>
        </w:rPr>
        <w:t>（二）</w:t>
      </w:r>
      <w:r w:rsidRPr="003F0C07">
        <w:rPr>
          <w:rFonts w:ascii="標楷體" w:eastAsia="標楷體" w:hAnsi="標楷體"/>
          <w:spacing w:val="3"/>
        </w:rPr>
        <w:t>「愛運動</w:t>
      </w:r>
      <w:proofErr w:type="gramStart"/>
      <w:r w:rsidRPr="003F0C07">
        <w:rPr>
          <w:rFonts w:ascii="標楷體" w:eastAsia="標楷體" w:hAnsi="標楷體"/>
          <w:spacing w:val="3"/>
        </w:rPr>
        <w:t>動</w:t>
      </w:r>
      <w:proofErr w:type="gramEnd"/>
      <w:r w:rsidRPr="003F0C07">
        <w:rPr>
          <w:rFonts w:ascii="標楷體" w:eastAsia="標楷體" w:hAnsi="標楷體"/>
          <w:spacing w:val="3"/>
        </w:rPr>
        <w:t>無礙」適應運動推展計畫部分：</w:t>
      </w:r>
      <w:proofErr w:type="gramStart"/>
      <w:r w:rsidRPr="003F0C07">
        <w:rPr>
          <w:rFonts w:ascii="標楷體" w:eastAsia="標楷體" w:hAnsi="標楷體"/>
          <w:spacing w:val="3"/>
        </w:rPr>
        <w:t>除匡列數</w:t>
      </w:r>
      <w:proofErr w:type="gramEnd"/>
      <w:r w:rsidRPr="003F0C07">
        <w:rPr>
          <w:rFonts w:ascii="標楷體" w:eastAsia="標楷體" w:hAnsi="標楷體"/>
          <w:spacing w:val="3"/>
        </w:rPr>
        <w:t>額外，建議得依</w:t>
      </w:r>
      <w:r w:rsidRPr="003F0C07">
        <w:rPr>
          <w:rFonts w:ascii="標楷體" w:eastAsia="標楷體" w:hAnsi="標楷體"/>
          <w:spacing w:val="-4"/>
        </w:rPr>
        <w:t>實際申請需求</w:t>
      </w:r>
      <w:proofErr w:type="gramStart"/>
      <w:r w:rsidRPr="003F0C07">
        <w:rPr>
          <w:rFonts w:ascii="標楷體" w:eastAsia="標楷體" w:hAnsi="標楷體"/>
          <w:spacing w:val="-4"/>
        </w:rPr>
        <w:t>數核編自籌及</w:t>
      </w:r>
      <w:proofErr w:type="gramEnd"/>
      <w:r w:rsidRPr="003F0C07">
        <w:rPr>
          <w:rFonts w:ascii="標楷體" w:eastAsia="標楷體" w:hAnsi="標楷體"/>
          <w:spacing w:val="-4"/>
        </w:rPr>
        <w:t>配合款。</w:t>
      </w:r>
    </w:p>
    <w:p w14:paraId="27A60952" w14:textId="77777777" w:rsidR="004D01CA" w:rsidRPr="003F0C07" w:rsidRDefault="00000000" w:rsidP="003F0C07">
      <w:pPr>
        <w:pStyle w:val="a3"/>
        <w:spacing w:before="32"/>
        <w:ind w:left="1224" w:right="641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三、本計畫預估執行經費，配合立法院審查預算審查結果，適時調整執行內容及</w:t>
      </w:r>
      <w:r w:rsidRPr="003F0C07">
        <w:rPr>
          <w:rFonts w:ascii="標楷體" w:eastAsia="標楷體" w:hAnsi="標楷體"/>
          <w:spacing w:val="-4"/>
        </w:rPr>
        <w:t>經費額度。</w:t>
      </w:r>
    </w:p>
    <w:p w14:paraId="27C0597F" w14:textId="77777777" w:rsidR="004D01CA" w:rsidRPr="003F0C07" w:rsidRDefault="00000000" w:rsidP="003F0C07">
      <w:pPr>
        <w:pStyle w:val="a3"/>
        <w:spacing w:before="25"/>
        <w:ind w:left="1224" w:right="642" w:hanging="557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四、各縣市政府申請計畫時，請參照本部預設各類別</w:t>
      </w:r>
      <w:proofErr w:type="gramStart"/>
      <w:r w:rsidRPr="003F0C07">
        <w:rPr>
          <w:rFonts w:ascii="標楷體" w:eastAsia="標楷體" w:hAnsi="標楷體"/>
          <w:spacing w:val="-2"/>
        </w:rPr>
        <w:t>佔</w:t>
      </w:r>
      <w:proofErr w:type="gramEnd"/>
      <w:r w:rsidRPr="003F0C07">
        <w:rPr>
          <w:rFonts w:ascii="標楷體" w:eastAsia="標楷體" w:hAnsi="標楷體"/>
          <w:spacing w:val="-2"/>
        </w:rPr>
        <w:t>總經費百分比原則，於期限內完備初核作業後</w:t>
      </w:r>
      <w:r w:rsidRPr="003F0C07">
        <w:rPr>
          <w:rFonts w:ascii="標楷體" w:eastAsia="標楷體" w:hAnsi="標楷體"/>
          <w:spacing w:val="-2"/>
          <w:w w:val="130"/>
        </w:rPr>
        <w:t>(</w:t>
      </w:r>
      <w:r w:rsidRPr="003F0C07">
        <w:rPr>
          <w:rFonts w:ascii="標楷體" w:eastAsia="標楷體" w:hAnsi="標楷體"/>
          <w:spacing w:val="-2"/>
        </w:rPr>
        <w:t>申請</w:t>
      </w:r>
      <w:proofErr w:type="gramStart"/>
      <w:r w:rsidRPr="003F0C07">
        <w:rPr>
          <w:rFonts w:ascii="標楷體" w:eastAsia="標楷體" w:hAnsi="標楷體"/>
          <w:spacing w:val="-2"/>
        </w:rPr>
        <w:t>總表請依</w:t>
      </w:r>
      <w:proofErr w:type="gramEnd"/>
      <w:r w:rsidRPr="003F0C07">
        <w:rPr>
          <w:rFonts w:ascii="標楷體" w:eastAsia="標楷體" w:hAnsi="標楷體"/>
          <w:spacing w:val="-2"/>
        </w:rPr>
        <w:t>補助優先順序排列</w:t>
      </w:r>
      <w:r w:rsidRPr="003F0C07">
        <w:rPr>
          <w:rFonts w:ascii="標楷體" w:eastAsia="標楷體" w:hAnsi="標楷體"/>
          <w:spacing w:val="-2"/>
          <w:w w:val="130"/>
        </w:rPr>
        <w:t>)，</w:t>
      </w:r>
      <w:r w:rsidRPr="003F0C07">
        <w:rPr>
          <w:rFonts w:ascii="標楷體" w:eastAsia="標楷體" w:hAnsi="標楷體"/>
          <w:spacing w:val="-2"/>
        </w:rPr>
        <w:t>填妥申請計畫各項</w:t>
      </w:r>
      <w:r w:rsidRPr="003F0C07">
        <w:rPr>
          <w:rFonts w:ascii="標楷體" w:eastAsia="標楷體" w:hAnsi="標楷體"/>
          <w:spacing w:val="-4"/>
        </w:rPr>
        <w:t>表件，</w:t>
      </w:r>
      <w:proofErr w:type="gramStart"/>
      <w:r w:rsidRPr="003F0C07">
        <w:rPr>
          <w:rFonts w:ascii="標楷體" w:eastAsia="標楷體" w:hAnsi="標楷體"/>
          <w:spacing w:val="-4"/>
        </w:rPr>
        <w:t>併</w:t>
      </w:r>
      <w:proofErr w:type="gramEnd"/>
      <w:r w:rsidRPr="003F0C07">
        <w:rPr>
          <w:rFonts w:ascii="標楷體" w:eastAsia="標楷體" w:hAnsi="標楷體"/>
          <w:spacing w:val="-4"/>
        </w:rPr>
        <w:t>同申請件數經費分配表及申請明細表(格式如附件1及2)，於</w:t>
      </w:r>
      <w:proofErr w:type="gramStart"/>
      <w:r w:rsidRPr="003F0C07">
        <w:rPr>
          <w:rFonts w:ascii="標楷體" w:eastAsia="標楷體" w:hAnsi="標楷體"/>
          <w:spacing w:val="-4"/>
        </w:rPr>
        <w:t>114年12</w:t>
      </w:r>
      <w:r w:rsidRPr="003F0C07">
        <w:rPr>
          <w:rFonts w:ascii="標楷體" w:eastAsia="標楷體" w:hAnsi="標楷體"/>
          <w:spacing w:val="-2"/>
        </w:rPr>
        <w:t>月3日前備文送</w:t>
      </w:r>
      <w:proofErr w:type="gramEnd"/>
      <w:r w:rsidRPr="003F0C07">
        <w:rPr>
          <w:rFonts w:ascii="標楷體" w:eastAsia="標楷體" w:hAnsi="標楷體"/>
          <w:spacing w:val="-2"/>
        </w:rPr>
        <w:t>本部審核；上開申請資料中，請各縣市政府參考附件1規範初核各項活動建議補助額度，至實際補助數額，請依本部核定數為</w:t>
      </w:r>
      <w:proofErr w:type="gramStart"/>
      <w:r w:rsidRPr="003F0C07">
        <w:rPr>
          <w:rFonts w:ascii="標楷體" w:eastAsia="標楷體" w:hAnsi="標楷體"/>
          <w:spacing w:val="-2"/>
        </w:rPr>
        <w:t>準</w:t>
      </w:r>
      <w:proofErr w:type="gramEnd"/>
      <w:r w:rsidRPr="003F0C07">
        <w:rPr>
          <w:rFonts w:ascii="標楷體" w:eastAsia="標楷體" w:hAnsi="標楷體"/>
          <w:spacing w:val="-2"/>
        </w:rPr>
        <w:t>。</w:t>
      </w:r>
    </w:p>
    <w:p w14:paraId="19361449" w14:textId="77777777" w:rsidR="004D01CA" w:rsidRPr="003F0C07" w:rsidRDefault="00000000" w:rsidP="003F0C07">
      <w:pPr>
        <w:pStyle w:val="a3"/>
        <w:spacing w:before="22"/>
        <w:ind w:left="1224" w:right="644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五、所提年度專案包含系列活動、運動課程及「愛運動</w:t>
      </w:r>
      <w:proofErr w:type="gramStart"/>
      <w:r w:rsidRPr="003F0C07">
        <w:rPr>
          <w:rFonts w:ascii="標楷體" w:eastAsia="標楷體" w:hAnsi="標楷體"/>
          <w:spacing w:val="-2"/>
        </w:rPr>
        <w:t>動</w:t>
      </w:r>
      <w:proofErr w:type="gramEnd"/>
      <w:r w:rsidRPr="003F0C07">
        <w:rPr>
          <w:rFonts w:ascii="標楷體" w:eastAsia="標楷體" w:hAnsi="標楷體"/>
          <w:spacing w:val="-2"/>
        </w:rPr>
        <w:t>無礙」適應運動推展計畫等，計畫書參考範例如附件3及4。</w:t>
      </w:r>
    </w:p>
    <w:p w14:paraId="4AB5025F" w14:textId="77777777" w:rsidR="004D01CA" w:rsidRPr="003F0C07" w:rsidRDefault="00000000" w:rsidP="003F0C07">
      <w:pPr>
        <w:pStyle w:val="a3"/>
        <w:ind w:left="948" w:right="650" w:hanging="591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捌、審查方式：本部得邀集專家學者或相關機關代表，召開審查會議，並請各縣市政府派員簡報說明。預計於114年12月15至17日擇選兩日召開審查會議，確定會議日期、簡報範例、送件期限、審查項目（比例）及注意事項將另函通知，屆時請申辦計畫之縣市政府預留時間與會簡報。</w:t>
      </w:r>
    </w:p>
    <w:p w14:paraId="1D28C5CA" w14:textId="77777777" w:rsidR="004D01CA" w:rsidRPr="003F0C07" w:rsidRDefault="00000000" w:rsidP="003F0C07">
      <w:pPr>
        <w:pStyle w:val="a3"/>
        <w:ind w:left="36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7"/>
        </w:rPr>
        <w:t>玖、辦理原則及建議措施</w:t>
      </w:r>
    </w:p>
    <w:p w14:paraId="4038909A" w14:textId="77777777" w:rsidR="004D01CA" w:rsidRPr="003F0C07" w:rsidRDefault="00000000" w:rsidP="003F0C07">
      <w:pPr>
        <w:pStyle w:val="a3"/>
        <w:spacing w:before="37"/>
        <w:ind w:left="668" w:right="649" w:firstLine="561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本計畫之推動願景為「多元、平權、共融」，規劃辦理之項目應通盤考量，以落實全民共享的運動權利，有關辦理原則及建議措施參考如下：</w:t>
      </w:r>
    </w:p>
    <w:p w14:paraId="551042F4" w14:textId="77777777" w:rsidR="004D01CA" w:rsidRPr="003F0C07" w:rsidRDefault="00000000" w:rsidP="003F0C07">
      <w:pPr>
        <w:pStyle w:val="a3"/>
        <w:spacing w:before="31"/>
        <w:ind w:left="1224" w:right="649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一、CRPD規範精神，為使身心障礙者能夠在與其他人平等基礎上參加康樂、休閒</w:t>
      </w:r>
      <w:r w:rsidRPr="003F0C07">
        <w:rPr>
          <w:rFonts w:ascii="標楷體" w:eastAsia="標楷體" w:hAnsi="標楷體"/>
          <w:spacing w:val="-2"/>
        </w:rPr>
        <w:t>與體育活動，應採取下列適當措施：</w:t>
      </w:r>
    </w:p>
    <w:p w14:paraId="6BE570C4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（一）</w:t>
      </w:r>
      <w:r w:rsidRPr="003F0C07">
        <w:rPr>
          <w:rFonts w:ascii="標楷體" w:eastAsia="標楷體" w:hAnsi="標楷體"/>
          <w:spacing w:val="-5"/>
        </w:rPr>
        <w:t>鼓勵及推廣身心障礙者</w:t>
      </w:r>
      <w:proofErr w:type="gramStart"/>
      <w:r w:rsidRPr="003F0C07">
        <w:rPr>
          <w:rFonts w:ascii="標楷體" w:eastAsia="標楷體" w:hAnsi="標楷體"/>
          <w:spacing w:val="-5"/>
        </w:rPr>
        <w:t>儘</w:t>
      </w:r>
      <w:proofErr w:type="gramEnd"/>
      <w:r w:rsidRPr="003F0C07">
        <w:rPr>
          <w:rFonts w:ascii="標楷體" w:eastAsia="標楷體" w:hAnsi="標楷體"/>
          <w:spacing w:val="-5"/>
        </w:rPr>
        <w:t>可能完整地參加各種等級之主流體育活動。</w:t>
      </w:r>
    </w:p>
    <w:p w14:paraId="5C23FF25" w14:textId="77777777" w:rsidR="004D01CA" w:rsidRPr="003F0C07" w:rsidRDefault="00000000" w:rsidP="003F0C07">
      <w:pPr>
        <w:pStyle w:val="a3"/>
        <w:spacing w:before="26"/>
        <w:ind w:left="1942" w:right="377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（二）確保身心障礙者有機會組織、發展及專屬身心障礙者特殊之體育活動，並為此目的，在與其他人平等基礎上，鼓勵提供適當之指導、培訓及</w:t>
      </w:r>
    </w:p>
    <w:p w14:paraId="6C0016AA" w14:textId="77777777" w:rsidR="004D01CA" w:rsidRPr="003F0C07" w:rsidRDefault="004D01CA" w:rsidP="003F0C07">
      <w:pPr>
        <w:pStyle w:val="a3"/>
        <w:rPr>
          <w:rFonts w:ascii="標楷體" w:eastAsia="標楷體" w:hAnsi="標楷體"/>
        </w:rPr>
        <w:sectPr w:rsidR="004D01CA" w:rsidRPr="003F0C07">
          <w:pgSz w:w="11920" w:h="16850"/>
          <w:pgMar w:top="1380" w:right="141" w:bottom="1000" w:left="566" w:header="0" w:footer="749" w:gutter="0"/>
          <w:cols w:space="720"/>
        </w:sectPr>
      </w:pPr>
    </w:p>
    <w:p w14:paraId="5A726AFF" w14:textId="77777777" w:rsidR="004D01CA" w:rsidRPr="003F0C07" w:rsidRDefault="00000000" w:rsidP="003F0C07">
      <w:pPr>
        <w:pStyle w:val="a3"/>
        <w:ind w:left="1942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7"/>
        </w:rPr>
        <w:lastRenderedPageBreak/>
        <w:t>資源。</w:t>
      </w:r>
    </w:p>
    <w:p w14:paraId="727FA08F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（三）</w:t>
      </w:r>
      <w:r w:rsidRPr="003F0C07">
        <w:rPr>
          <w:rFonts w:ascii="標楷體" w:eastAsia="標楷體" w:hAnsi="標楷體"/>
          <w:spacing w:val="-5"/>
        </w:rPr>
        <w:t>確保身心障礙者得以使用體育運動設施。</w:t>
      </w:r>
    </w:p>
    <w:p w14:paraId="253F8BAE" w14:textId="77777777" w:rsidR="004D01CA" w:rsidRPr="003F0C07" w:rsidRDefault="00000000" w:rsidP="003F0C07">
      <w:pPr>
        <w:pStyle w:val="a3"/>
        <w:ind w:left="1109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（四）</w:t>
      </w:r>
      <w:r w:rsidRPr="003F0C07">
        <w:rPr>
          <w:rFonts w:ascii="標楷體" w:eastAsia="標楷體" w:hAnsi="標楷體"/>
          <w:spacing w:val="-5"/>
        </w:rPr>
        <w:t>確保身心障礙兒童與其他兒童平等地參加休閒及體育活動。</w:t>
      </w:r>
    </w:p>
    <w:p w14:paraId="11DE6443" w14:textId="77777777" w:rsidR="004D01CA" w:rsidRPr="003F0C07" w:rsidRDefault="00000000" w:rsidP="003F0C07">
      <w:pPr>
        <w:pStyle w:val="a3"/>
        <w:spacing w:before="25"/>
        <w:ind w:left="1942" w:right="653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4"/>
        </w:rPr>
        <w:t>（五）</w:t>
      </w:r>
      <w:r w:rsidRPr="003F0C07">
        <w:rPr>
          <w:rFonts w:ascii="標楷體" w:eastAsia="標楷體" w:hAnsi="標楷體"/>
          <w:spacing w:val="3"/>
        </w:rPr>
        <w:t>確保身心障礙者於休閒及體育等活動之辦理過程中，獲得參與所需之</w:t>
      </w:r>
      <w:r w:rsidRPr="003F0C07">
        <w:rPr>
          <w:rFonts w:ascii="標楷體" w:eastAsia="標楷體" w:hAnsi="標楷體"/>
          <w:spacing w:val="-3"/>
        </w:rPr>
        <w:t>服務。</w:t>
      </w:r>
    </w:p>
    <w:p w14:paraId="1BB90DD9" w14:textId="77777777" w:rsidR="004D01CA" w:rsidRPr="003F0C07" w:rsidRDefault="00000000" w:rsidP="003F0C07">
      <w:pPr>
        <w:pStyle w:val="a3"/>
        <w:spacing w:before="27"/>
        <w:ind w:left="1229" w:right="370" w:hanging="562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二、請參考縣市內身心障礙人口性別、分佈、障礙類別、障礙等級及障礙成因等</w:t>
      </w:r>
      <w:r w:rsidRPr="003F0C07">
        <w:rPr>
          <w:rFonts w:ascii="標楷體" w:eastAsia="標楷體" w:hAnsi="標楷體"/>
          <w:spacing w:val="40"/>
        </w:rPr>
        <w:t xml:space="preserve">  </w:t>
      </w:r>
      <w:r w:rsidRPr="003F0C07">
        <w:rPr>
          <w:rFonts w:ascii="標楷體" w:eastAsia="標楷體" w:hAnsi="標楷體"/>
          <w:spacing w:val="-2"/>
        </w:rPr>
        <w:t>資訊(詳衛生福利部身心障礙統計專區網站</w:t>
      </w:r>
      <w:proofErr w:type="gramStart"/>
      <w:r w:rsidRPr="003F0C07">
        <w:rPr>
          <w:rFonts w:ascii="標楷體" w:eastAsia="標楷體" w:hAnsi="標楷體"/>
          <w:spacing w:val="-2"/>
        </w:rPr>
        <w:t>或左附</w:t>
      </w:r>
      <w:proofErr w:type="gramEnd"/>
      <w:r w:rsidRPr="003F0C07">
        <w:rPr>
          <w:rFonts w:ascii="標楷體" w:eastAsia="標楷體" w:hAnsi="標楷體"/>
          <w:spacing w:val="-2"/>
        </w:rPr>
        <w:t>QR-Code)，結合推動現況、地方體育運動軟硬體資源等，整體</w:t>
      </w:r>
      <w:proofErr w:type="gramStart"/>
      <w:r w:rsidRPr="003F0C07">
        <w:rPr>
          <w:rFonts w:ascii="標楷體" w:eastAsia="標楷體" w:hAnsi="標楷體"/>
          <w:spacing w:val="-2"/>
        </w:rPr>
        <w:t>擘</w:t>
      </w:r>
      <w:proofErr w:type="gramEnd"/>
      <w:r w:rsidRPr="003F0C07">
        <w:rPr>
          <w:rFonts w:ascii="標楷體" w:eastAsia="標楷體" w:hAnsi="標楷體"/>
          <w:spacing w:val="-2"/>
        </w:rPr>
        <w:t>劃系列活動、運動課程及適應運動推展計畫；有關各縣市政府現有身心障礙人口數據資訊如下表。</w:t>
      </w:r>
    </w:p>
    <w:p w14:paraId="2554F774" w14:textId="77777777" w:rsidR="004D01CA" w:rsidRPr="003F0C07" w:rsidRDefault="00000000" w:rsidP="003F0C07">
      <w:pPr>
        <w:pStyle w:val="a3"/>
        <w:rPr>
          <w:rFonts w:ascii="標楷體" w:eastAsia="標楷體" w:hAnsi="標楷體"/>
          <w:sz w:val="9"/>
        </w:rPr>
      </w:pPr>
      <w:r w:rsidRPr="003F0C07">
        <w:rPr>
          <w:rFonts w:ascii="標楷體" w:eastAsia="標楷體" w:hAnsi="標楷體"/>
          <w:noProof/>
          <w:sz w:val="9"/>
        </w:rPr>
        <w:drawing>
          <wp:anchor distT="0" distB="0" distL="0" distR="0" simplePos="0" relativeHeight="251659776" behindDoc="1" locked="0" layoutInCell="1" allowOverlap="1" wp14:anchorId="20F08666" wp14:editId="4660ABBB">
            <wp:simplePos x="0" y="0"/>
            <wp:positionH relativeFrom="page">
              <wp:posOffset>868370</wp:posOffset>
            </wp:positionH>
            <wp:positionV relativeFrom="paragraph">
              <wp:posOffset>174778</wp:posOffset>
            </wp:positionV>
            <wp:extent cx="660654" cy="66065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" cy="66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C07">
        <w:rPr>
          <w:rFonts w:ascii="標楷體" w:eastAsia="標楷體" w:hAnsi="標楷體"/>
          <w:noProof/>
          <w:sz w:val="9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5A8F303" wp14:editId="3D7F77E8">
                <wp:simplePos x="0" y="0"/>
                <wp:positionH relativeFrom="page">
                  <wp:posOffset>1655317</wp:posOffset>
                </wp:positionH>
                <wp:positionV relativeFrom="paragraph">
                  <wp:posOffset>120350</wp:posOffset>
                </wp:positionV>
                <wp:extent cx="5405755" cy="53136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5755" cy="5313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1"/>
                              <w:gridCol w:w="1140"/>
                              <w:gridCol w:w="898"/>
                              <w:gridCol w:w="898"/>
                              <w:gridCol w:w="1463"/>
                              <w:gridCol w:w="1275"/>
                              <w:gridCol w:w="1271"/>
                            </w:tblGrid>
                            <w:tr w:rsidR="004D01CA" w14:paraId="3B97CC7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  <w:vMerge w:val="restart"/>
                                </w:tcPr>
                                <w:p w14:paraId="189C8842" w14:textId="77777777" w:rsidR="004D01CA" w:rsidRDefault="00000000">
                                  <w:pPr>
                                    <w:pStyle w:val="TableParagraph"/>
                                    <w:spacing w:before="157" w:line="170" w:lineRule="auto"/>
                                    <w:ind w:left="28" w:righ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各直轄市、縣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市政府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3"/>
                                </w:tcPr>
                                <w:p w14:paraId="48240201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身心障礙人口數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（114.3）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bottom w:val="nil"/>
                                  </w:tcBorders>
                                </w:tcPr>
                                <w:p w14:paraId="286DA96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-2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>縣市人口數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 w14:paraId="12094B89" w14:textId="77777777" w:rsidR="004D01CA" w:rsidRDefault="00000000">
                                  <w:pPr>
                                    <w:pStyle w:val="TableParagraph"/>
                                    <w:spacing w:before="127" w:line="129" w:lineRule="auto"/>
                                    <w:ind w:left="24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縣市內身心障礙人口比</w:t>
                                  </w:r>
                                </w:p>
                                <w:p w14:paraId="09A37C32" w14:textId="77777777" w:rsidR="004D01CA" w:rsidRDefault="00000000">
                                  <w:pPr>
                                    <w:pStyle w:val="TableParagraph"/>
                                    <w:spacing w:line="298" w:lineRule="exact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（A/B）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nil"/>
                                  </w:tcBorders>
                                </w:tcPr>
                                <w:p w14:paraId="5FE05132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縣市身心障</w:t>
                                  </w:r>
                                </w:p>
                              </w:tc>
                            </w:tr>
                            <w:tr w:rsidR="004D01CA" w14:paraId="60D62010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8CFC1A" w14:textId="77777777" w:rsidR="004D01CA" w:rsidRDefault="004D01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0B054BA" w14:textId="77777777" w:rsidR="004D01CA" w:rsidRDefault="00000000">
                                  <w:pPr>
                                    <w:pStyle w:val="TableParagraph"/>
                                    <w:spacing w:before="59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小計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（A）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7AF30E5" w14:textId="77777777" w:rsidR="004D01CA" w:rsidRDefault="00000000">
                                  <w:pPr>
                                    <w:pStyle w:val="TableParagraph"/>
                                    <w:spacing w:before="59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6F3AC6A" w14:textId="77777777" w:rsidR="004D01CA" w:rsidRDefault="00000000">
                                  <w:pPr>
                                    <w:pStyle w:val="TableParagraph"/>
                                    <w:spacing w:before="59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女性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</w:tcBorders>
                                </w:tcPr>
                                <w:p w14:paraId="6D2A3592" w14:textId="77777777" w:rsidR="004D01CA" w:rsidRDefault="00000000">
                                  <w:pPr>
                                    <w:pStyle w:val="TableParagraph"/>
                                    <w:tabs>
                                      <w:tab w:val="left" w:pos="668"/>
                                      <w:tab w:val="left" w:pos="1192"/>
                                    </w:tabs>
                                    <w:spacing w:line="276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075624CB" w14:textId="77777777" w:rsidR="004D01CA" w:rsidRDefault="00000000">
                                  <w:pPr>
                                    <w:pStyle w:val="TableParagraph"/>
                                    <w:spacing w:line="318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（114.5）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CE31E0" w14:textId="77777777" w:rsidR="004D01CA" w:rsidRDefault="004D01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175C25B6" w14:textId="77777777" w:rsidR="004D01CA" w:rsidRDefault="00000000">
                                  <w:pPr>
                                    <w:pStyle w:val="TableParagraph"/>
                                    <w:spacing w:line="170" w:lineRule="auto"/>
                                    <w:ind w:left="26" w:right="1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>礙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>人口/ 全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國身心障礙</w:t>
                                  </w:r>
                                </w:p>
                                <w:p w14:paraId="451F6799" w14:textId="77777777" w:rsidR="004D01CA" w:rsidRDefault="00000000">
                                  <w:pPr>
                                    <w:pStyle w:val="TableParagraph"/>
                                    <w:spacing w:line="293" w:lineRule="exact"/>
                                    <w:ind w:lef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人口比</w:t>
                                  </w:r>
                                </w:p>
                              </w:tc>
                            </w:tr>
                            <w:tr w:rsidR="004D01CA" w14:paraId="59EFADE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1198EA98" w14:textId="77777777" w:rsidR="004D01CA" w:rsidRDefault="00000000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92" w:lineRule="exact"/>
                                    <w:ind w:right="16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總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計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326C887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1,232,280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8BBD609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4"/>
                                    </w:rPr>
                                    <w:t>675,695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90ECF7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4"/>
                                    </w:rPr>
                                    <w:t>556,585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3839EAE9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23,355,470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0F5CEF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5.28%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11261C" w14:textId="77777777" w:rsidR="004D01CA" w:rsidRDefault="004D01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D01CA" w14:paraId="7823B16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5AEE62EF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新北市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06564EA2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183,594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8134E3B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101,431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7ACFBCF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82,163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22450DE4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4,049,413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E32A790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4.53%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85320F3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14.90%</w:t>
                                  </w:r>
                                </w:p>
                              </w:tc>
                            </w:tr>
                            <w:tr w:rsidR="004D01CA" w14:paraId="3480506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0C591C21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臺北市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198C68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120,579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D04E6C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63,737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0167A45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56,842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295D8D6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2,456,404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5063DED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4.91%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5B82659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9.79%</w:t>
                                  </w:r>
                                </w:p>
                              </w:tc>
                            </w:tr>
                            <w:tr w:rsidR="004D01CA" w14:paraId="7836484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39999DF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桃園市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54DF40E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93,888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A98A96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52,108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DA8D3D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41,780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0D330F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2,348,859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109B851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4.00%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3CF0AD5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7.62%</w:t>
                                  </w:r>
                                </w:p>
                              </w:tc>
                            </w:tr>
                            <w:tr w:rsidR="004D01CA" w14:paraId="06A21D7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5580BB8A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中市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6A789DB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136,501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4605F8A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74,873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03E07D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61,628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6BF099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2,867,525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9DE9FF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4.76%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1CABD1F3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11.08%</w:t>
                                  </w:r>
                                </w:p>
                              </w:tc>
                            </w:tr>
                            <w:tr w:rsidR="004D01CA" w14:paraId="39D7C94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1451FF75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南市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28C1E414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100,722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1578C10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54,880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6A50F84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45,842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550FC4B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1,857,639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EEB8BB6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5.42%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7D5B7D03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8.17%</w:t>
                                  </w:r>
                                </w:p>
                              </w:tc>
                            </w:tr>
                            <w:tr w:rsidR="004D01CA" w14:paraId="3AA243D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2650DBD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高雄市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070EB26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150,988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9DEF77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81,674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9C7F56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69,314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671E6F92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2,727,289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5AB173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5.54%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5FA7923E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12.25%</w:t>
                                  </w:r>
                                </w:p>
                              </w:tc>
                            </w:tr>
                            <w:tr w:rsidR="004D01CA" w14:paraId="5D3BA54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7E12725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宜蘭縣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24B9538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31,757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4C5B59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17,021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FD5068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14,736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A682F67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450,666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9EF4B6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7.05%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4C2C5EB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2.58%</w:t>
                                  </w:r>
                                </w:p>
                              </w:tc>
                            </w:tr>
                            <w:tr w:rsidR="004D01CA" w14:paraId="75718D8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54411B4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新竹縣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60BFE48E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24,354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CB0082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14,041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835C7F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10,313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5244211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596,776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AB7816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4.08%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CECD9F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1.98%</w:t>
                                  </w:r>
                                </w:p>
                              </w:tc>
                            </w:tr>
                            <w:tr w:rsidR="004D01CA" w14:paraId="1C744F18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204F3682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苗栗縣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19EAD133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33,869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0685F4D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19,012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F1CFBA5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14,857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35EEA748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532,732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F9453CB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6.36%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185F5609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2.75%</w:t>
                                  </w:r>
                                </w:p>
                              </w:tc>
                            </w:tr>
                            <w:tr w:rsidR="004D01CA" w14:paraId="14B1FED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350B0B8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彰化縣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03C73D8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71,877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D8F151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40,470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528F90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31,407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4FE69467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1,217,394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BD80DDB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5.90%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A986D9E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5.83%</w:t>
                                  </w:r>
                                </w:p>
                              </w:tc>
                            </w:tr>
                            <w:tr w:rsidR="004D01CA" w14:paraId="6713A14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0B898F8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南投縣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37536A89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33,178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62ACA5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18,503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2A1F4EE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14,675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A3E0935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470,369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8F3F951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7.05%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22B078B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2.69%</w:t>
                                  </w:r>
                                </w:p>
                              </w:tc>
                            </w:tr>
                            <w:tr w:rsidR="004D01CA" w14:paraId="454656F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771E0AD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雲林縣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693885D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49,319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4E34E1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26,924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F37E7A7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22,395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2EBED21A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655,054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98F008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7.53%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2E13B653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4.00%</w:t>
                                  </w:r>
                                </w:p>
                              </w:tc>
                            </w:tr>
                            <w:tr w:rsidR="004D01CA" w14:paraId="3C9F8E6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3683CA4E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嘉義縣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78F4D41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37,079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37A958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20,339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0C76E6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16,740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2DE24F43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476,470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E0796E1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7.78%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643411E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3.01%</w:t>
                                  </w:r>
                                </w:p>
                              </w:tc>
                            </w:tr>
                            <w:tr w:rsidR="004D01CA" w14:paraId="2AC392AE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5027DEB0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屏東縣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2496DFC7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52,991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B13A6F7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29,439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BF92B1F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23,552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30F8127D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786,248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7EA112A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6.74%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29A1443D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4.30%</w:t>
                                  </w:r>
                                </w:p>
                              </w:tc>
                            </w:tr>
                            <w:tr w:rsidR="004D01CA" w14:paraId="0BA15EC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2BDEF1BB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東縣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22EC689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16,481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274C0D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9,361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416F875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7,120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7046801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209,439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BADA9AE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7.87%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30536DA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1.34%</w:t>
                                  </w:r>
                                </w:p>
                              </w:tc>
                            </w:tr>
                            <w:tr w:rsidR="004D01CA" w14:paraId="2F10815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48BEC9D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花蓮縣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A524879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25,914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1B31E1B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14,230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F96A49B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11,684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135D45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314,201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9207F41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8.25%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3EBE8C13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2.10%</w:t>
                                  </w:r>
                                </w:p>
                              </w:tc>
                            </w:tr>
                            <w:tr w:rsidR="004D01CA" w14:paraId="0AB47578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273FC7D2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澎湖縣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4E18081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6,247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A0BBE0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3,432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F87468D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2,815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63AA67C9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106,701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B5C7EA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5.85%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4674D24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0.51%</w:t>
                                  </w:r>
                                </w:p>
                              </w:tc>
                            </w:tr>
                            <w:tr w:rsidR="004D01CA" w14:paraId="28C08C45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480B377D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基隆市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715C8768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21,950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5C38830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11,945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94C4007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10,005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3D4114ED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361,351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4CC8D69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6.07%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3659A94C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1.78%</w:t>
                                  </w:r>
                                </w:p>
                              </w:tc>
                            </w:tr>
                            <w:tr w:rsidR="004D01CA" w14:paraId="22DA5CD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7DD20DBA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新竹市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7E659087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18,601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96683E8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10,234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0CDF0E5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8,367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6434BAEC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455,905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5F3E1D9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4.08%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82C342D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1.51%</w:t>
                                  </w:r>
                                </w:p>
                              </w:tc>
                            </w:tr>
                            <w:tr w:rsidR="004D01CA" w14:paraId="6A88775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2E29852B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嘉義市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09E69845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15,680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E6C33C7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8,314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80B59A5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7,366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767AEE9F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261,268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521483D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6.00%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48DD3D6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1.27%</w:t>
                                  </w:r>
                                </w:p>
                              </w:tc>
                            </w:tr>
                            <w:tr w:rsidR="004D01CA" w14:paraId="6D23B76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105670C4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金門縣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F30B8DD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6,212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B30CFD2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3,416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AA1ADD0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2,796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3795EE96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140,146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DEECB29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4.43%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1CF48F21" w14:textId="77777777" w:rsidR="004D01CA" w:rsidRDefault="00000000">
                                  <w:pPr>
                                    <w:pStyle w:val="TableParagraph"/>
                                    <w:spacing w:line="292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0.50%</w:t>
                                  </w:r>
                                </w:p>
                              </w:tc>
                            </w:tr>
                            <w:tr w:rsidR="004D01CA" w14:paraId="4D6489EC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561" w:type="dxa"/>
                                </w:tcPr>
                                <w:p w14:paraId="0E40097E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連江縣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9B8F23A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24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7317189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24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EDD8623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24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336FBFBD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13,621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11B7306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3.66%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7518A450" w14:textId="77777777" w:rsidR="004D01CA" w:rsidRDefault="00000000">
                                  <w:pPr>
                                    <w:pStyle w:val="TableParagraph"/>
                                    <w:spacing w:line="294" w:lineRule="exact"/>
                                    <w:ind w:right="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0.04%</w:t>
                                  </w:r>
                                </w:p>
                              </w:tc>
                            </w:tr>
                          </w:tbl>
                          <w:p w14:paraId="250BFC20" w14:textId="77777777" w:rsidR="004D01CA" w:rsidRDefault="004D01C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8F30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30.35pt;margin-top:9.5pt;width:425.65pt;height:418.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1"/>
                        <w:gridCol w:w="1140"/>
                        <w:gridCol w:w="898"/>
                        <w:gridCol w:w="898"/>
                        <w:gridCol w:w="1463"/>
                        <w:gridCol w:w="1275"/>
                        <w:gridCol w:w="1271"/>
                      </w:tblGrid>
                      <w:tr w:rsidR="004D01CA" w14:paraId="3B97CC7F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  <w:vMerge w:val="restart"/>
                          </w:tcPr>
                          <w:p w14:paraId="189C8842" w14:textId="77777777" w:rsidR="004D01CA" w:rsidRDefault="00000000">
                            <w:pPr>
                              <w:pStyle w:val="TableParagraph"/>
                              <w:spacing w:before="157" w:line="170" w:lineRule="auto"/>
                              <w:ind w:left="28" w:righ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6"/>
                                <w:sz w:val="24"/>
                              </w:rPr>
                              <w:t>各直轄市、縣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市政府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3"/>
                          </w:tcPr>
                          <w:p w14:paraId="48240201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身心障礙人口數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（114.3）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bottom w:val="nil"/>
                            </w:tcBorders>
                          </w:tcPr>
                          <w:p w14:paraId="286DA96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-2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8"/>
                                <w:sz w:val="24"/>
                              </w:rPr>
                              <w:t>縣市人口數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 w14:paraId="12094B89" w14:textId="77777777" w:rsidR="004D01CA" w:rsidRDefault="00000000">
                            <w:pPr>
                              <w:pStyle w:val="TableParagraph"/>
                              <w:spacing w:before="127" w:line="129" w:lineRule="auto"/>
                              <w:ind w:left="24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縣市內身心障礙人口比</w:t>
                            </w:r>
                          </w:p>
                          <w:p w14:paraId="09A37C32" w14:textId="77777777" w:rsidR="004D01CA" w:rsidRDefault="00000000">
                            <w:pPr>
                              <w:pStyle w:val="TableParagraph"/>
                              <w:spacing w:line="298" w:lineRule="exact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（A/B）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nil"/>
                            </w:tcBorders>
                          </w:tcPr>
                          <w:p w14:paraId="5FE05132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縣市身心障</w:t>
                            </w:r>
                          </w:p>
                        </w:tc>
                      </w:tr>
                      <w:tr w:rsidR="004D01CA" w14:paraId="60D62010" w14:textId="77777777">
                        <w:trPr>
                          <w:trHeight w:val="613"/>
                        </w:trPr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14:paraId="498CFC1A" w14:textId="77777777" w:rsidR="004D01CA" w:rsidRDefault="004D01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14:paraId="40B054BA" w14:textId="77777777" w:rsidR="004D01CA" w:rsidRDefault="00000000">
                            <w:pPr>
                              <w:pStyle w:val="TableParagraph"/>
                              <w:spacing w:before="59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小計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（A）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7AF30E5" w14:textId="77777777" w:rsidR="004D01CA" w:rsidRDefault="00000000">
                            <w:pPr>
                              <w:pStyle w:val="TableParagraph"/>
                              <w:spacing w:before="59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6F3AC6A" w14:textId="77777777" w:rsidR="004D01CA" w:rsidRDefault="00000000">
                            <w:pPr>
                              <w:pStyle w:val="TableParagraph"/>
                              <w:spacing w:before="59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女性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</w:tcBorders>
                          </w:tcPr>
                          <w:p w14:paraId="6D2A3592" w14:textId="77777777" w:rsidR="004D01CA" w:rsidRDefault="00000000">
                            <w:pPr>
                              <w:pStyle w:val="TableParagraph"/>
                              <w:tabs>
                                <w:tab w:val="left" w:pos="668"/>
                                <w:tab w:val="left" w:pos="1192"/>
                              </w:tabs>
                              <w:spacing w:line="276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  <w:p w14:paraId="075624CB" w14:textId="77777777" w:rsidR="004D01CA" w:rsidRDefault="00000000">
                            <w:pPr>
                              <w:pStyle w:val="TableParagraph"/>
                              <w:spacing w:line="318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（114.5）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</w:tcBorders>
                          </w:tcPr>
                          <w:p w14:paraId="0ECE31E0" w14:textId="77777777" w:rsidR="004D01CA" w:rsidRDefault="004D01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175C25B6" w14:textId="77777777" w:rsidR="004D01CA" w:rsidRDefault="00000000">
                            <w:pPr>
                              <w:pStyle w:val="TableParagraph"/>
                              <w:spacing w:line="170" w:lineRule="auto"/>
                              <w:ind w:left="26" w:right="1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10"/>
                                <w:sz w:val="24"/>
                              </w:rPr>
                              <w:t>礙</w:t>
                            </w:r>
                            <w:proofErr w:type="gramEnd"/>
                            <w:r>
                              <w:rPr>
                                <w:spacing w:val="10"/>
                                <w:sz w:val="24"/>
                              </w:rPr>
                              <w:t>人口/ 全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國身心障礙</w:t>
                            </w:r>
                          </w:p>
                          <w:p w14:paraId="451F6799" w14:textId="77777777" w:rsidR="004D01CA" w:rsidRDefault="00000000">
                            <w:pPr>
                              <w:pStyle w:val="TableParagraph"/>
                              <w:spacing w:line="293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人口比</w:t>
                            </w:r>
                          </w:p>
                        </w:tc>
                      </w:tr>
                      <w:tr w:rsidR="004D01CA" w14:paraId="59EFADE0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1198EA98" w14:textId="77777777" w:rsidR="004D01CA" w:rsidRDefault="00000000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92" w:lineRule="exact"/>
                              <w:ind w:right="1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總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計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326C887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1,232,280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8BBD609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>675,695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90ECF7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>556,585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3839EAE9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23,355,470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0F5CEF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5.28%</w:t>
                            </w:r>
                          </w:p>
                        </w:tc>
                        <w:tc>
                          <w:tcPr>
                            <w:tcW w:w="1271" w:type="dxa"/>
                            <w:vMerge/>
                            <w:tcBorders>
                              <w:top w:val="nil"/>
                            </w:tcBorders>
                          </w:tcPr>
                          <w:p w14:paraId="1111261C" w14:textId="77777777" w:rsidR="004D01CA" w:rsidRDefault="004D01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D01CA" w14:paraId="7823B163" w14:textId="77777777">
                        <w:trPr>
                          <w:trHeight w:val="313"/>
                        </w:trPr>
                        <w:tc>
                          <w:tcPr>
                            <w:tcW w:w="1561" w:type="dxa"/>
                          </w:tcPr>
                          <w:p w14:paraId="5AEE62EF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新北市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06564EA2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183,594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8134E3B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101,431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7ACFBCF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82,163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22450DE4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4,049,413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E32A790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4.53%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085320F3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14.90%</w:t>
                            </w:r>
                          </w:p>
                        </w:tc>
                      </w:tr>
                      <w:tr w:rsidR="004D01CA" w14:paraId="34805069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0C591C21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臺北市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198C68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120,579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D04E6C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63,737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0167A45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56,842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295D8D6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2,456,404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5063DED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4.91%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5B82659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9.79%</w:t>
                            </w:r>
                          </w:p>
                        </w:tc>
                      </w:tr>
                      <w:tr w:rsidR="004D01CA" w14:paraId="7836484D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39999DF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桃園市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54DF40E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93,888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A98A96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52,108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DA8D3D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41,780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10D330F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2,348,859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109B851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4.00%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3CF0AD5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7.62%</w:t>
                            </w:r>
                          </w:p>
                        </w:tc>
                      </w:tr>
                      <w:tr w:rsidR="004D01CA" w14:paraId="06A21D7D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5580BB8A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>中市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6A789DB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136,501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4605F8A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74,873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03E07D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61,628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6BF099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2,867,525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9DE9FF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4.76%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1CABD1F3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11.08%</w:t>
                            </w:r>
                          </w:p>
                        </w:tc>
                      </w:tr>
                      <w:tr w:rsidR="004D01CA" w14:paraId="39D7C943" w14:textId="77777777">
                        <w:trPr>
                          <w:trHeight w:val="313"/>
                        </w:trPr>
                        <w:tc>
                          <w:tcPr>
                            <w:tcW w:w="1561" w:type="dxa"/>
                          </w:tcPr>
                          <w:p w14:paraId="1451FF75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>南市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28C1E414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100,722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1578C10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54,880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6A50F84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45,842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550FC4B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1,857,639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EEB8BB6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5.42%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7D5B7D03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8.17%</w:t>
                            </w:r>
                          </w:p>
                        </w:tc>
                      </w:tr>
                      <w:tr w:rsidR="004D01CA" w14:paraId="3AA243DE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2650DBD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高雄市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070EB26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150,988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9DEF77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81,674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9C7F56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69,314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671E6F92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2,727,289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5AB173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5.54%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5FA7923E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12.25%</w:t>
                            </w:r>
                          </w:p>
                        </w:tc>
                      </w:tr>
                      <w:tr w:rsidR="004D01CA" w14:paraId="5D3BA54B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7E12725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宜蘭縣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24B9538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31,757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4C5B59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17,021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FD5068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14,736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A682F67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450,666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9EF4B6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7.05%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4C2C5EB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2.58%</w:t>
                            </w:r>
                          </w:p>
                        </w:tc>
                      </w:tr>
                      <w:tr w:rsidR="004D01CA" w14:paraId="75718D86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54411B4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新竹縣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60BFE48E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24,354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CB0082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14,041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835C7F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10,313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5244211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596,776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AB7816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4.08%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0CECD9F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1.98%</w:t>
                            </w:r>
                          </w:p>
                        </w:tc>
                      </w:tr>
                      <w:tr w:rsidR="004D01CA" w14:paraId="1C744F18" w14:textId="77777777">
                        <w:trPr>
                          <w:trHeight w:val="314"/>
                        </w:trPr>
                        <w:tc>
                          <w:tcPr>
                            <w:tcW w:w="1561" w:type="dxa"/>
                          </w:tcPr>
                          <w:p w14:paraId="204F3682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苗栗縣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19EAD133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33,869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0685F4D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19,012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F1CFBA5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14,857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35EEA748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532,732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F9453CB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6.36%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185F5609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2.75%</w:t>
                            </w:r>
                          </w:p>
                        </w:tc>
                      </w:tr>
                      <w:tr w:rsidR="004D01CA" w14:paraId="14B1FED3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350B0B8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彰化縣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03C73D8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71,877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D8F151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40,470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528F90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31,407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4FE69467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1,217,394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BD80DDB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5.90%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0A986D9E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5.83%</w:t>
                            </w:r>
                          </w:p>
                        </w:tc>
                      </w:tr>
                      <w:tr w:rsidR="004D01CA" w14:paraId="6713A140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0B898F8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南投縣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37536A89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33,178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62ACA5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18,503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2A1F4EE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14,675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1A3E0935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470,369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8F3F951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7.05%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22B078B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2.69%</w:t>
                            </w:r>
                          </w:p>
                        </w:tc>
                      </w:tr>
                      <w:tr w:rsidR="004D01CA" w14:paraId="454656FC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771E0AD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雲林縣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693885D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49,319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4E34E1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26,924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F37E7A7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22,395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2EBED21A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655,054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98F008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7.53%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2E13B653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4.00%</w:t>
                            </w:r>
                          </w:p>
                        </w:tc>
                      </w:tr>
                      <w:tr w:rsidR="004D01CA" w14:paraId="3C9F8E6E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3683CA4E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嘉義縣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78F4D41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37,079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37A958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20,339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0C76E6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16,740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2DE24F43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476,470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E0796E1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7.78%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643411E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3.01%</w:t>
                            </w:r>
                          </w:p>
                        </w:tc>
                      </w:tr>
                      <w:tr w:rsidR="004D01CA" w14:paraId="2AC392AE" w14:textId="77777777">
                        <w:trPr>
                          <w:trHeight w:val="314"/>
                        </w:trPr>
                        <w:tc>
                          <w:tcPr>
                            <w:tcW w:w="1561" w:type="dxa"/>
                          </w:tcPr>
                          <w:p w14:paraId="5027DEB0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屏東縣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2496DFC7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52,991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B13A6F7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29,439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BF92B1F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23,552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30F8127D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786,248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7EA112A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6.74%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29A1443D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4.30%</w:t>
                            </w:r>
                          </w:p>
                        </w:tc>
                      </w:tr>
                      <w:tr w:rsidR="004D01CA" w14:paraId="0BA15ECE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2BDEF1BB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>東縣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22EC689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16,481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274C0D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9,361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416F875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7,120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7046801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209,439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BADA9AE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7.87%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30536DA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1.34%</w:t>
                            </w:r>
                          </w:p>
                        </w:tc>
                      </w:tr>
                      <w:tr w:rsidR="004D01CA" w14:paraId="2F10815E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48BEC9D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花蓮縣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A524879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25,914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1B31E1B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14,230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F96A49B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11,684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135D45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314,201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9207F41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8.25%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3EBE8C13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2.10%</w:t>
                            </w:r>
                          </w:p>
                        </w:tc>
                      </w:tr>
                      <w:tr w:rsidR="004D01CA" w14:paraId="0AB47578" w14:textId="77777777">
                        <w:trPr>
                          <w:trHeight w:val="312"/>
                        </w:trPr>
                        <w:tc>
                          <w:tcPr>
                            <w:tcW w:w="1561" w:type="dxa"/>
                          </w:tcPr>
                          <w:p w14:paraId="273FC7D2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澎湖縣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4E18081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6,247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A0BBE0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3,432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F87468D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2,815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63AA67C9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106,701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B5C7EA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5.85%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4674D24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0.51%</w:t>
                            </w:r>
                          </w:p>
                        </w:tc>
                      </w:tr>
                      <w:tr w:rsidR="004D01CA" w14:paraId="28C08C45" w14:textId="77777777">
                        <w:trPr>
                          <w:trHeight w:val="314"/>
                        </w:trPr>
                        <w:tc>
                          <w:tcPr>
                            <w:tcW w:w="1561" w:type="dxa"/>
                          </w:tcPr>
                          <w:p w14:paraId="480B377D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基隆市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715C8768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21,950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5C38830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11,945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94C4007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10,005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3D4114ED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361,351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4CC8D69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6.07%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3659A94C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1.78%</w:t>
                            </w:r>
                          </w:p>
                        </w:tc>
                      </w:tr>
                      <w:tr w:rsidR="004D01CA" w14:paraId="22DA5CDE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7DD20DBA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新竹市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7E659087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18,601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96683E8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10,234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0CDF0E5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8,367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6434BAEC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455,905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5F3E1D9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4.08%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082C342D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1.51%</w:t>
                            </w:r>
                          </w:p>
                        </w:tc>
                      </w:tr>
                      <w:tr w:rsidR="004D01CA" w14:paraId="6A887752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2E29852B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嘉義市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09E69845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15,680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E6C33C7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8,314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80B59A5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7,366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767AEE9F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261,268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521483D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6.00%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48DD3D6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1.27%</w:t>
                            </w:r>
                          </w:p>
                        </w:tc>
                      </w:tr>
                      <w:tr w:rsidR="004D01CA" w14:paraId="6D23B768" w14:textId="77777777">
                        <w:trPr>
                          <w:trHeight w:val="311"/>
                        </w:trPr>
                        <w:tc>
                          <w:tcPr>
                            <w:tcW w:w="1561" w:type="dxa"/>
                          </w:tcPr>
                          <w:p w14:paraId="105670C4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金門縣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F30B8DD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6,212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B30CFD2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3,416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AA1ADD0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2,796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3795EE96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140,146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DEECB29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4.43%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1CF48F21" w14:textId="77777777" w:rsidR="004D01CA" w:rsidRDefault="00000000">
                            <w:pPr>
                              <w:pStyle w:val="TableParagraph"/>
                              <w:spacing w:line="292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0.50%</w:t>
                            </w:r>
                          </w:p>
                        </w:tc>
                      </w:tr>
                      <w:tr w:rsidR="004D01CA" w14:paraId="4D6489EC" w14:textId="77777777">
                        <w:trPr>
                          <w:trHeight w:val="314"/>
                        </w:trPr>
                        <w:tc>
                          <w:tcPr>
                            <w:tcW w:w="1561" w:type="dxa"/>
                          </w:tcPr>
                          <w:p w14:paraId="0E40097E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連江縣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9B8F23A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24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7317189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24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EDD8623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24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336FBFBD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13,621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11B7306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3.66%</w:t>
                            </w:r>
                          </w:p>
                        </w:tc>
                        <w:tc>
                          <w:tcPr>
                            <w:tcW w:w="1271" w:type="dxa"/>
                          </w:tcPr>
                          <w:p w14:paraId="7518A450" w14:textId="77777777" w:rsidR="004D01CA" w:rsidRDefault="00000000">
                            <w:pPr>
                              <w:pStyle w:val="TableParagraph"/>
                              <w:spacing w:line="294" w:lineRule="exact"/>
                              <w:ind w:right="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0.04%</w:t>
                            </w:r>
                          </w:p>
                        </w:tc>
                      </w:tr>
                    </w:tbl>
                    <w:p w14:paraId="250BFC20" w14:textId="77777777" w:rsidR="004D01CA" w:rsidRDefault="004D01C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A5EAC4" w14:textId="77777777" w:rsidR="004D01CA" w:rsidRPr="003F0C07" w:rsidRDefault="004D01CA" w:rsidP="003F0C07">
      <w:pPr>
        <w:pStyle w:val="a3"/>
        <w:rPr>
          <w:rFonts w:ascii="標楷體" w:eastAsia="標楷體" w:hAnsi="標楷體"/>
          <w:sz w:val="9"/>
        </w:rPr>
        <w:sectPr w:rsidR="004D01CA" w:rsidRPr="003F0C07">
          <w:pgSz w:w="11920" w:h="16850"/>
          <w:pgMar w:top="1380" w:right="141" w:bottom="1000" w:left="566" w:header="0" w:footer="749" w:gutter="0"/>
          <w:cols w:space="720"/>
        </w:sectPr>
      </w:pPr>
    </w:p>
    <w:p w14:paraId="432C41F0" w14:textId="77777777" w:rsidR="004D01CA" w:rsidRPr="003F0C07" w:rsidRDefault="00000000" w:rsidP="003F0C07">
      <w:pPr>
        <w:pStyle w:val="a3"/>
        <w:ind w:left="668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5"/>
        </w:rPr>
        <w:lastRenderedPageBreak/>
        <w:t>三、因應身心障礙國民人口現況，應加強系統性推動工作：</w:t>
      </w:r>
    </w:p>
    <w:p w14:paraId="13EA5AC6" w14:textId="77777777" w:rsidR="004D01CA" w:rsidRPr="003F0C07" w:rsidRDefault="00000000" w:rsidP="003F0C07">
      <w:pPr>
        <w:pStyle w:val="a3"/>
        <w:spacing w:before="26"/>
        <w:ind w:left="1942" w:right="368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（一）轉</w:t>
      </w:r>
      <w:proofErr w:type="gramStart"/>
      <w:r w:rsidRPr="003F0C07">
        <w:rPr>
          <w:rFonts w:ascii="標楷體" w:eastAsia="標楷體" w:hAnsi="標楷體"/>
          <w:spacing w:val="-2"/>
        </w:rPr>
        <w:t>介</w:t>
      </w:r>
      <w:proofErr w:type="gramEnd"/>
      <w:r w:rsidRPr="003F0C07">
        <w:rPr>
          <w:rFonts w:ascii="標楷體" w:eastAsia="標楷體" w:hAnsi="標楷體"/>
          <w:spacing w:val="-2"/>
        </w:rPr>
        <w:t xml:space="preserve">支持重要性越趨突顯：依據2024年底統計，我國123萬身心障礙者 </w:t>
      </w:r>
      <w:r w:rsidRPr="003F0C07">
        <w:rPr>
          <w:rFonts w:ascii="標楷體" w:eastAsia="標楷體" w:hAnsi="標楷體"/>
          <w:spacing w:val="-6"/>
        </w:rPr>
        <w:t>中，僅約15萬7,000人為先天障礙者，其餘逾</w:t>
      </w:r>
      <w:proofErr w:type="gramStart"/>
      <w:r w:rsidRPr="003F0C07">
        <w:rPr>
          <w:rFonts w:ascii="標楷體" w:eastAsia="標楷體" w:hAnsi="標楷體"/>
          <w:spacing w:val="-6"/>
        </w:rPr>
        <w:t>百萬(</w:t>
      </w:r>
      <w:proofErr w:type="gramEnd"/>
      <w:r w:rsidRPr="003F0C07">
        <w:rPr>
          <w:rFonts w:ascii="標楷體" w:eastAsia="標楷體" w:hAnsi="標楷體"/>
          <w:spacing w:val="-6"/>
        </w:rPr>
        <w:t>近88%)身心障礙國民，</w:t>
      </w:r>
      <w:r w:rsidRPr="003F0C07">
        <w:rPr>
          <w:rFonts w:ascii="標楷體" w:eastAsia="標楷體" w:hAnsi="標楷體"/>
          <w:spacing w:val="-2"/>
        </w:rPr>
        <w:t>其障礙情形為後天疾病或意外等導致。</w:t>
      </w:r>
    </w:p>
    <w:p w14:paraId="20A91574" w14:textId="77777777" w:rsidR="004D01CA" w:rsidRPr="003F0C07" w:rsidRDefault="00000000" w:rsidP="003F0C07">
      <w:pPr>
        <w:pStyle w:val="a3"/>
        <w:ind w:left="1942" w:right="374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2"/>
        </w:rPr>
        <w:t>（二）</w:t>
      </w:r>
      <w:r w:rsidRPr="003F0C07">
        <w:rPr>
          <w:rFonts w:ascii="標楷體" w:eastAsia="標楷體" w:hAnsi="標楷體"/>
        </w:rPr>
        <w:t>運動參與仍具提升潛力：依據衛生福利部</w:t>
      </w:r>
      <w:r w:rsidRPr="003F0C07">
        <w:rPr>
          <w:rFonts w:ascii="標楷體" w:eastAsia="標楷體" w:hAnsi="標楷體"/>
          <w:spacing w:val="-4"/>
          <w:w w:val="86"/>
        </w:rPr>
        <w:t>2</w:t>
      </w:r>
      <w:r w:rsidRPr="003F0C07">
        <w:rPr>
          <w:rFonts w:ascii="標楷體" w:eastAsia="標楷體" w:hAnsi="標楷體"/>
          <w:spacing w:val="-2"/>
          <w:w w:val="86"/>
        </w:rPr>
        <w:t>0</w:t>
      </w:r>
      <w:r w:rsidRPr="003F0C07">
        <w:rPr>
          <w:rFonts w:ascii="標楷體" w:eastAsia="標楷體" w:hAnsi="標楷體"/>
          <w:spacing w:val="-4"/>
          <w:w w:val="86"/>
        </w:rPr>
        <w:t>2</w:t>
      </w:r>
      <w:r w:rsidRPr="003F0C07">
        <w:rPr>
          <w:rFonts w:ascii="標楷體" w:eastAsia="標楷體" w:hAnsi="標楷體"/>
          <w:spacing w:val="4"/>
          <w:w w:val="86"/>
        </w:rPr>
        <w:t>3</w:t>
      </w:r>
      <w:r w:rsidRPr="003F0C07">
        <w:rPr>
          <w:rFonts w:ascii="標楷體" w:eastAsia="標楷體" w:hAnsi="標楷體"/>
          <w:spacing w:val="1"/>
        </w:rPr>
        <w:t>年公布「</w:t>
      </w:r>
      <w:r w:rsidRPr="003F0C07">
        <w:rPr>
          <w:rFonts w:ascii="標楷體" w:eastAsia="標楷體" w:hAnsi="標楷體"/>
          <w:spacing w:val="-4"/>
          <w:w w:val="86"/>
        </w:rPr>
        <w:t>11</w:t>
      </w:r>
      <w:r w:rsidRPr="003F0C07">
        <w:rPr>
          <w:rFonts w:ascii="標楷體" w:eastAsia="標楷體" w:hAnsi="標楷體"/>
          <w:spacing w:val="3"/>
          <w:w w:val="86"/>
        </w:rPr>
        <w:t>0</w:t>
      </w:r>
      <w:r w:rsidRPr="003F0C07">
        <w:rPr>
          <w:rFonts w:ascii="標楷體" w:eastAsia="標楷體" w:hAnsi="標楷體"/>
        </w:rPr>
        <w:t xml:space="preserve">年身心障礙 </w:t>
      </w:r>
      <w:r w:rsidRPr="003F0C07">
        <w:rPr>
          <w:rFonts w:ascii="標楷體" w:eastAsia="標楷體" w:hAnsi="標楷體"/>
          <w:spacing w:val="3"/>
        </w:rPr>
        <w:t>者生活狀況及需求調查報告」，過去一年身心障礙者有參與休閒活動，</w:t>
      </w:r>
      <w:r w:rsidRPr="003F0C07">
        <w:rPr>
          <w:rFonts w:ascii="標楷體" w:eastAsia="標楷體" w:hAnsi="標楷體"/>
          <w:spacing w:val="-3"/>
        </w:rPr>
        <w:t>以參與「社交娛樂活動」</w:t>
      </w:r>
      <w:r w:rsidRPr="003F0C07">
        <w:rPr>
          <w:rFonts w:ascii="標楷體" w:eastAsia="標楷體" w:hAnsi="標楷體"/>
          <w:spacing w:val="-2"/>
          <w:w w:val="156"/>
        </w:rPr>
        <w:t>(</w:t>
      </w:r>
      <w:r w:rsidRPr="003F0C07">
        <w:rPr>
          <w:rFonts w:ascii="標楷體" w:eastAsia="標楷體" w:hAnsi="標楷體"/>
          <w:spacing w:val="-4"/>
          <w:w w:val="86"/>
        </w:rPr>
        <w:t>5</w:t>
      </w:r>
      <w:r w:rsidRPr="003F0C07">
        <w:rPr>
          <w:rFonts w:ascii="標楷體" w:eastAsia="標楷體" w:hAnsi="標楷體"/>
          <w:spacing w:val="-2"/>
          <w:w w:val="86"/>
        </w:rPr>
        <w:t>8</w:t>
      </w:r>
      <w:r w:rsidRPr="003F0C07">
        <w:rPr>
          <w:rFonts w:ascii="標楷體" w:eastAsia="標楷體" w:hAnsi="標楷體"/>
          <w:spacing w:val="-4"/>
          <w:w w:val="217"/>
        </w:rPr>
        <w:t>.</w:t>
      </w:r>
      <w:r w:rsidRPr="003F0C07">
        <w:rPr>
          <w:rFonts w:ascii="標楷體" w:eastAsia="標楷體" w:hAnsi="標楷體"/>
          <w:spacing w:val="-2"/>
          <w:w w:val="86"/>
        </w:rPr>
        <w:t>1</w:t>
      </w:r>
      <w:r w:rsidRPr="003F0C07">
        <w:rPr>
          <w:rFonts w:ascii="標楷體" w:eastAsia="標楷體" w:hAnsi="標楷體"/>
          <w:spacing w:val="-4"/>
          <w:w w:val="86"/>
        </w:rPr>
        <w:t>0</w:t>
      </w:r>
      <w:r w:rsidRPr="003F0C07">
        <w:rPr>
          <w:rFonts w:ascii="標楷體" w:eastAsia="標楷體" w:hAnsi="標楷體"/>
          <w:spacing w:val="-2"/>
          <w:w w:val="56"/>
        </w:rPr>
        <w:t>%</w:t>
      </w:r>
      <w:r w:rsidRPr="003F0C07">
        <w:rPr>
          <w:rFonts w:ascii="標楷體" w:eastAsia="標楷體" w:hAnsi="標楷體"/>
          <w:spacing w:val="-1"/>
          <w:w w:val="156"/>
        </w:rPr>
        <w:t>)</w:t>
      </w:r>
      <w:r w:rsidRPr="003F0C07">
        <w:rPr>
          <w:rFonts w:ascii="標楷體" w:eastAsia="標楷體" w:hAnsi="標楷體"/>
          <w:spacing w:val="-4"/>
        </w:rPr>
        <w:t>及「居家活動」</w:t>
      </w:r>
      <w:r w:rsidRPr="003F0C07">
        <w:rPr>
          <w:rFonts w:ascii="標楷體" w:eastAsia="標楷體" w:hAnsi="標楷體"/>
          <w:spacing w:val="-2"/>
          <w:w w:val="156"/>
        </w:rPr>
        <w:t>(</w:t>
      </w:r>
      <w:r w:rsidRPr="003F0C07">
        <w:rPr>
          <w:rFonts w:ascii="標楷體" w:eastAsia="標楷體" w:hAnsi="標楷體"/>
          <w:spacing w:val="-4"/>
          <w:w w:val="86"/>
        </w:rPr>
        <w:t>3</w:t>
      </w:r>
      <w:r w:rsidRPr="003F0C07">
        <w:rPr>
          <w:rFonts w:ascii="標楷體" w:eastAsia="標楷體" w:hAnsi="標楷體"/>
          <w:spacing w:val="-2"/>
          <w:w w:val="86"/>
        </w:rPr>
        <w:t>7</w:t>
      </w:r>
      <w:r w:rsidRPr="003F0C07">
        <w:rPr>
          <w:rFonts w:ascii="標楷體" w:eastAsia="標楷體" w:hAnsi="標楷體"/>
          <w:spacing w:val="-4"/>
          <w:w w:val="217"/>
        </w:rPr>
        <w:t>.</w:t>
      </w:r>
      <w:r w:rsidRPr="003F0C07">
        <w:rPr>
          <w:rFonts w:ascii="標楷體" w:eastAsia="標楷體" w:hAnsi="標楷體"/>
          <w:spacing w:val="-4"/>
          <w:w w:val="86"/>
        </w:rPr>
        <w:t>1</w:t>
      </w:r>
      <w:r w:rsidRPr="003F0C07">
        <w:rPr>
          <w:rFonts w:ascii="標楷體" w:eastAsia="標楷體" w:hAnsi="標楷體"/>
          <w:spacing w:val="-2"/>
          <w:w w:val="86"/>
        </w:rPr>
        <w:t>9</w:t>
      </w:r>
      <w:r w:rsidRPr="003F0C07">
        <w:rPr>
          <w:rFonts w:ascii="標楷體" w:eastAsia="標楷體" w:hAnsi="標楷體"/>
          <w:spacing w:val="-2"/>
          <w:w w:val="56"/>
        </w:rPr>
        <w:t>%</w:t>
      </w:r>
      <w:r w:rsidRPr="003F0C07">
        <w:rPr>
          <w:rFonts w:ascii="標楷體" w:eastAsia="標楷體" w:hAnsi="標楷體"/>
          <w:spacing w:val="-2"/>
          <w:w w:val="156"/>
        </w:rPr>
        <w:t>)</w:t>
      </w:r>
      <w:r w:rsidRPr="003F0C07">
        <w:rPr>
          <w:rFonts w:ascii="標楷體" w:eastAsia="標楷體" w:hAnsi="標楷體"/>
          <w:spacing w:val="-2"/>
        </w:rPr>
        <w:t>較高，「體育</w:t>
      </w:r>
      <w:r w:rsidRPr="003F0C07">
        <w:rPr>
          <w:rFonts w:ascii="標楷體" w:eastAsia="標楷體" w:hAnsi="標楷體"/>
          <w:spacing w:val="1"/>
        </w:rPr>
        <w:t>活動」</w:t>
      </w:r>
      <w:r w:rsidRPr="003F0C07">
        <w:rPr>
          <w:rFonts w:ascii="標楷體" w:eastAsia="標楷體" w:hAnsi="標楷體"/>
          <w:spacing w:val="-4"/>
          <w:w w:val="156"/>
        </w:rPr>
        <w:t>(</w:t>
      </w:r>
      <w:r w:rsidRPr="003F0C07">
        <w:rPr>
          <w:rFonts w:ascii="標楷體" w:eastAsia="標楷體" w:hAnsi="標楷體"/>
          <w:spacing w:val="-2"/>
          <w:w w:val="86"/>
        </w:rPr>
        <w:t>1</w:t>
      </w:r>
      <w:r w:rsidRPr="003F0C07">
        <w:rPr>
          <w:rFonts w:ascii="標楷體" w:eastAsia="標楷體" w:hAnsi="標楷體"/>
          <w:spacing w:val="-4"/>
          <w:w w:val="86"/>
        </w:rPr>
        <w:t>5</w:t>
      </w:r>
      <w:r w:rsidRPr="003F0C07">
        <w:rPr>
          <w:rFonts w:ascii="標楷體" w:eastAsia="標楷體" w:hAnsi="標楷體"/>
          <w:spacing w:val="-2"/>
          <w:w w:val="217"/>
        </w:rPr>
        <w:t>.</w:t>
      </w:r>
      <w:r w:rsidRPr="003F0C07">
        <w:rPr>
          <w:rFonts w:ascii="標楷體" w:eastAsia="標楷體" w:hAnsi="標楷體"/>
          <w:spacing w:val="-4"/>
          <w:w w:val="86"/>
        </w:rPr>
        <w:t>5</w:t>
      </w:r>
      <w:r w:rsidRPr="003F0C07">
        <w:rPr>
          <w:rFonts w:ascii="標楷體" w:eastAsia="標楷體" w:hAnsi="標楷體"/>
          <w:spacing w:val="-2"/>
          <w:w w:val="86"/>
        </w:rPr>
        <w:t>0</w:t>
      </w:r>
      <w:r w:rsidRPr="003F0C07">
        <w:rPr>
          <w:rFonts w:ascii="標楷體" w:eastAsia="標楷體" w:hAnsi="標楷體"/>
          <w:spacing w:val="-4"/>
          <w:w w:val="56"/>
        </w:rPr>
        <w:t>%</w:t>
      </w:r>
      <w:r w:rsidRPr="003F0C07">
        <w:rPr>
          <w:rFonts w:ascii="標楷體" w:eastAsia="標楷體" w:hAnsi="標楷體"/>
          <w:spacing w:val="8"/>
          <w:w w:val="156"/>
        </w:rPr>
        <w:t>)</w:t>
      </w:r>
      <w:r w:rsidRPr="003F0C07">
        <w:rPr>
          <w:rFonts w:ascii="標楷體" w:eastAsia="標楷體" w:hAnsi="標楷體"/>
          <w:spacing w:val="8"/>
        </w:rPr>
        <w:t>及「藝文學習活動」</w:t>
      </w:r>
      <w:r w:rsidRPr="003F0C07">
        <w:rPr>
          <w:rFonts w:ascii="標楷體" w:eastAsia="標楷體" w:hAnsi="標楷體"/>
          <w:spacing w:val="-2"/>
          <w:w w:val="156"/>
        </w:rPr>
        <w:t>(</w:t>
      </w:r>
      <w:r w:rsidRPr="003F0C07">
        <w:rPr>
          <w:rFonts w:ascii="標楷體" w:eastAsia="標楷體" w:hAnsi="標楷體"/>
          <w:spacing w:val="-4"/>
          <w:w w:val="86"/>
        </w:rPr>
        <w:t>1</w:t>
      </w:r>
      <w:r w:rsidRPr="003F0C07">
        <w:rPr>
          <w:rFonts w:ascii="標楷體" w:eastAsia="標楷體" w:hAnsi="標楷體"/>
          <w:spacing w:val="-2"/>
          <w:w w:val="86"/>
        </w:rPr>
        <w:t>0</w:t>
      </w:r>
      <w:r w:rsidRPr="003F0C07">
        <w:rPr>
          <w:rFonts w:ascii="標楷體" w:eastAsia="標楷體" w:hAnsi="標楷體"/>
          <w:spacing w:val="-4"/>
          <w:w w:val="217"/>
        </w:rPr>
        <w:t>.</w:t>
      </w:r>
      <w:r w:rsidRPr="003F0C07">
        <w:rPr>
          <w:rFonts w:ascii="標楷體" w:eastAsia="標楷體" w:hAnsi="標楷體"/>
          <w:spacing w:val="-2"/>
          <w:w w:val="86"/>
        </w:rPr>
        <w:t>8</w:t>
      </w:r>
      <w:r w:rsidRPr="003F0C07">
        <w:rPr>
          <w:rFonts w:ascii="標楷體" w:eastAsia="標楷體" w:hAnsi="標楷體"/>
          <w:spacing w:val="-4"/>
          <w:w w:val="86"/>
        </w:rPr>
        <w:t>2</w:t>
      </w:r>
      <w:r w:rsidRPr="003F0C07">
        <w:rPr>
          <w:rFonts w:ascii="標楷體" w:eastAsia="標楷體" w:hAnsi="標楷體"/>
          <w:spacing w:val="-2"/>
          <w:w w:val="56"/>
        </w:rPr>
        <w:t>%</w:t>
      </w:r>
      <w:r w:rsidRPr="003F0C07">
        <w:rPr>
          <w:rFonts w:ascii="標楷體" w:eastAsia="標楷體" w:hAnsi="標楷體"/>
          <w:spacing w:val="11"/>
          <w:w w:val="156"/>
        </w:rPr>
        <w:t>)</w:t>
      </w:r>
      <w:r w:rsidRPr="003F0C07">
        <w:rPr>
          <w:rFonts w:ascii="標楷體" w:eastAsia="標楷體" w:hAnsi="標楷體"/>
          <w:spacing w:val="7"/>
        </w:rPr>
        <w:t>比率較低。不想參與各項休閒活動之原因，皆以「受身體或健康因素」為最多，其次為</w:t>
      </w:r>
    </w:p>
    <w:p w14:paraId="11A8CD79" w14:textId="77777777" w:rsidR="004D01CA" w:rsidRPr="003F0C07" w:rsidRDefault="00000000" w:rsidP="003F0C07">
      <w:pPr>
        <w:pStyle w:val="a3"/>
        <w:ind w:left="1942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3"/>
        </w:rPr>
        <w:t>「沒興趣」，顯示我國身心障礙者運動參與仍有努力空間。</w:t>
      </w:r>
    </w:p>
    <w:p w14:paraId="13DF55A1" w14:textId="77777777" w:rsidR="004D01CA" w:rsidRPr="003F0C07" w:rsidRDefault="00000000" w:rsidP="003F0C07">
      <w:pPr>
        <w:pStyle w:val="a3"/>
        <w:spacing w:before="23"/>
        <w:ind w:left="1942" w:right="374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（三）需促進共融參與機會：依據</w:t>
      </w:r>
      <w:proofErr w:type="gramStart"/>
      <w:r w:rsidRPr="003F0C07">
        <w:rPr>
          <w:rFonts w:ascii="標楷體" w:eastAsia="標楷體" w:hAnsi="標楷體"/>
          <w:spacing w:val="-2"/>
        </w:rPr>
        <w:t>衛福部</w:t>
      </w:r>
      <w:proofErr w:type="gramEnd"/>
      <w:r w:rsidRPr="003F0C07">
        <w:rPr>
          <w:rFonts w:ascii="標楷體" w:eastAsia="標楷體" w:hAnsi="標楷體"/>
          <w:spacing w:val="-2"/>
        </w:rPr>
        <w:t>統計資訊，約93%身心障礙國民居住 於社區(僅7%於機構)，</w:t>
      </w:r>
      <w:proofErr w:type="gramStart"/>
      <w:r w:rsidRPr="003F0C07">
        <w:rPr>
          <w:rFonts w:ascii="標楷體" w:eastAsia="標楷體" w:hAnsi="標楷體"/>
          <w:spacing w:val="-2"/>
        </w:rPr>
        <w:t>爰</w:t>
      </w:r>
      <w:proofErr w:type="gramEnd"/>
      <w:r w:rsidRPr="003F0C07">
        <w:rPr>
          <w:rFonts w:ascii="標楷體" w:eastAsia="標楷體" w:hAnsi="標楷體"/>
          <w:spacing w:val="-2"/>
        </w:rPr>
        <w:t>如何增進身心障礙國民在地參與運動之機會，並提供共融參與的氛圍，將是保障渠等運動權之關鍵課題。</w:t>
      </w:r>
    </w:p>
    <w:p w14:paraId="79E4BD94" w14:textId="77777777" w:rsidR="004D01CA" w:rsidRPr="003F0C07" w:rsidRDefault="00000000" w:rsidP="003F0C07">
      <w:pPr>
        <w:pStyle w:val="a3"/>
        <w:spacing w:before="24"/>
        <w:ind w:left="1224" w:right="645" w:hanging="557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</w:rPr>
        <w:t>四、以人為本落實服務規劃：為確保政策作為符合身心障礙縣</w:t>
      </w:r>
      <w:r w:rsidRPr="003F0C07">
        <w:rPr>
          <w:rFonts w:ascii="標楷體" w:eastAsia="標楷體" w:hAnsi="標楷體"/>
          <w:spacing w:val="3"/>
          <w:w w:val="156"/>
        </w:rPr>
        <w:t>(</w:t>
      </w:r>
      <w:r w:rsidRPr="003F0C07">
        <w:rPr>
          <w:rFonts w:ascii="標楷體" w:eastAsia="標楷體" w:hAnsi="標楷體"/>
        </w:rPr>
        <w:t>市</w:t>
      </w:r>
      <w:r w:rsidRPr="003F0C07">
        <w:rPr>
          <w:rFonts w:ascii="標楷體" w:eastAsia="標楷體" w:hAnsi="標楷體"/>
          <w:spacing w:val="3"/>
          <w:w w:val="156"/>
        </w:rPr>
        <w:t>)</w:t>
      </w:r>
      <w:r w:rsidRPr="003F0C07">
        <w:rPr>
          <w:rFonts w:ascii="標楷體" w:eastAsia="標楷體" w:hAnsi="標楷體"/>
        </w:rPr>
        <w:t>民所需，應落</w:t>
      </w:r>
      <w:r w:rsidRPr="003F0C07">
        <w:rPr>
          <w:rFonts w:ascii="標楷體" w:eastAsia="標楷體" w:hAnsi="標楷體"/>
          <w:spacing w:val="-3"/>
        </w:rPr>
        <w:t>實</w:t>
      </w:r>
      <w:r w:rsidRPr="003F0C07">
        <w:rPr>
          <w:rFonts w:ascii="標楷體" w:eastAsia="標楷體" w:hAnsi="標楷體"/>
          <w:spacing w:val="-2"/>
          <w:w w:val="75"/>
        </w:rPr>
        <w:t>C</w:t>
      </w:r>
      <w:r w:rsidRPr="003F0C07">
        <w:rPr>
          <w:rFonts w:ascii="標楷體" w:eastAsia="標楷體" w:hAnsi="標楷體"/>
          <w:spacing w:val="-4"/>
          <w:w w:val="78"/>
        </w:rPr>
        <w:t>R</w:t>
      </w:r>
      <w:r w:rsidRPr="003F0C07">
        <w:rPr>
          <w:rFonts w:ascii="標楷體" w:eastAsia="標楷體" w:hAnsi="標楷體"/>
          <w:spacing w:val="-2"/>
          <w:w w:val="83"/>
        </w:rPr>
        <w:t>P</w:t>
      </w:r>
      <w:r w:rsidRPr="003F0C07">
        <w:rPr>
          <w:rFonts w:ascii="標楷體" w:eastAsia="標楷體" w:hAnsi="標楷體"/>
          <w:spacing w:val="-2"/>
          <w:w w:val="66"/>
        </w:rPr>
        <w:t>D</w:t>
      </w:r>
      <w:r w:rsidRPr="003F0C07">
        <w:rPr>
          <w:rFonts w:ascii="標楷體" w:eastAsia="標楷體" w:hAnsi="標楷體"/>
          <w:spacing w:val="-5"/>
        </w:rPr>
        <w:t>「沒有我們的參與，不要為我們做決定」</w:t>
      </w:r>
      <w:r w:rsidRPr="003F0C07">
        <w:rPr>
          <w:rFonts w:ascii="標楷體" w:eastAsia="標楷體" w:hAnsi="標楷體"/>
          <w:spacing w:val="1"/>
        </w:rPr>
        <w:t>（</w:t>
      </w:r>
      <w:r w:rsidRPr="003F0C07">
        <w:rPr>
          <w:rFonts w:ascii="標楷體" w:eastAsia="標楷體" w:hAnsi="標楷體"/>
          <w:spacing w:val="-4"/>
          <w:w w:val="82"/>
        </w:rPr>
        <w:t>n</w:t>
      </w:r>
      <w:r w:rsidRPr="003F0C07">
        <w:rPr>
          <w:rFonts w:ascii="標楷體" w:eastAsia="標楷體" w:hAnsi="標楷體"/>
          <w:spacing w:val="-2"/>
          <w:w w:val="79"/>
        </w:rPr>
        <w:t>o</w:t>
      </w:r>
      <w:r w:rsidRPr="003F0C07">
        <w:rPr>
          <w:rFonts w:ascii="標楷體" w:eastAsia="標楷體" w:hAnsi="標楷體"/>
          <w:spacing w:val="-4"/>
          <w:w w:val="138"/>
        </w:rPr>
        <w:t>t</w:t>
      </w:r>
      <w:r w:rsidRPr="003F0C07">
        <w:rPr>
          <w:rFonts w:ascii="標楷體" w:eastAsia="標楷體" w:hAnsi="標楷體"/>
          <w:spacing w:val="-2"/>
          <w:w w:val="82"/>
        </w:rPr>
        <w:t>h</w:t>
      </w:r>
      <w:r w:rsidRPr="003F0C07">
        <w:rPr>
          <w:rFonts w:ascii="標楷體" w:eastAsia="標楷體" w:hAnsi="標楷體"/>
          <w:spacing w:val="-4"/>
          <w:w w:val="193"/>
        </w:rPr>
        <w:t>i</w:t>
      </w:r>
      <w:r w:rsidRPr="003F0C07">
        <w:rPr>
          <w:rFonts w:ascii="標楷體" w:eastAsia="標楷體" w:hAnsi="標楷體"/>
          <w:spacing w:val="-2"/>
          <w:w w:val="82"/>
        </w:rPr>
        <w:t>n</w:t>
      </w:r>
      <w:r w:rsidRPr="003F0C07">
        <w:rPr>
          <w:rFonts w:ascii="標楷體" w:eastAsia="標楷體" w:hAnsi="標楷體"/>
          <w:w w:val="79"/>
        </w:rPr>
        <w:t>g</w:t>
      </w:r>
      <w:r w:rsidRPr="003F0C07">
        <w:rPr>
          <w:rFonts w:ascii="標楷體" w:eastAsia="標楷體" w:hAnsi="標楷體"/>
          <w:spacing w:val="32"/>
        </w:rPr>
        <w:t xml:space="preserve"> </w:t>
      </w:r>
      <w:r w:rsidRPr="003F0C07">
        <w:rPr>
          <w:rFonts w:ascii="標楷體" w:eastAsia="標楷體" w:hAnsi="標楷體"/>
          <w:spacing w:val="-2"/>
          <w:w w:val="91"/>
        </w:rPr>
        <w:t>a</w:t>
      </w:r>
      <w:r w:rsidRPr="003F0C07">
        <w:rPr>
          <w:rFonts w:ascii="標楷體" w:eastAsia="標楷體" w:hAnsi="標楷體"/>
          <w:spacing w:val="-4"/>
          <w:w w:val="79"/>
        </w:rPr>
        <w:t>b</w:t>
      </w:r>
      <w:r w:rsidRPr="003F0C07">
        <w:rPr>
          <w:rFonts w:ascii="標楷體" w:eastAsia="標楷體" w:hAnsi="標楷體"/>
          <w:spacing w:val="-2"/>
          <w:w w:val="79"/>
        </w:rPr>
        <w:t>o</w:t>
      </w:r>
      <w:r w:rsidRPr="003F0C07">
        <w:rPr>
          <w:rFonts w:ascii="標楷體" w:eastAsia="標楷體" w:hAnsi="標楷體"/>
          <w:spacing w:val="-4"/>
          <w:w w:val="82"/>
        </w:rPr>
        <w:t>u</w:t>
      </w:r>
      <w:r w:rsidRPr="003F0C07">
        <w:rPr>
          <w:rFonts w:ascii="標楷體" w:eastAsia="標楷體" w:hAnsi="標楷體"/>
          <w:w w:val="138"/>
        </w:rPr>
        <w:t>t</w:t>
      </w:r>
      <w:r w:rsidRPr="003F0C07">
        <w:rPr>
          <w:rFonts w:ascii="標楷體" w:eastAsia="標楷體" w:hAnsi="標楷體"/>
          <w:spacing w:val="34"/>
        </w:rPr>
        <w:t xml:space="preserve"> </w:t>
      </w:r>
      <w:r w:rsidRPr="003F0C07">
        <w:rPr>
          <w:rFonts w:ascii="標楷體" w:eastAsia="標楷體" w:hAnsi="標楷體"/>
          <w:spacing w:val="-4"/>
          <w:w w:val="82"/>
        </w:rPr>
        <w:t>u</w:t>
      </w:r>
      <w:r w:rsidRPr="003F0C07">
        <w:rPr>
          <w:rFonts w:ascii="標楷體" w:eastAsia="標楷體" w:hAnsi="標楷體"/>
          <w:w w:val="109"/>
        </w:rPr>
        <w:t>s</w:t>
      </w:r>
      <w:r w:rsidRPr="003F0C07">
        <w:rPr>
          <w:rFonts w:ascii="標楷體" w:eastAsia="標楷體" w:hAnsi="標楷體"/>
          <w:spacing w:val="34"/>
        </w:rPr>
        <w:t xml:space="preserve"> </w:t>
      </w:r>
      <w:r w:rsidRPr="003F0C07">
        <w:rPr>
          <w:rFonts w:ascii="標楷體" w:eastAsia="標楷體" w:hAnsi="標楷體"/>
          <w:spacing w:val="-4"/>
          <w:w w:val="64"/>
        </w:rPr>
        <w:t>w</w:t>
      </w:r>
      <w:r w:rsidRPr="003F0C07">
        <w:rPr>
          <w:rFonts w:ascii="標楷體" w:eastAsia="標楷體" w:hAnsi="標楷體"/>
          <w:spacing w:val="-2"/>
          <w:w w:val="193"/>
        </w:rPr>
        <w:t>i</w:t>
      </w:r>
      <w:r w:rsidRPr="003F0C07">
        <w:rPr>
          <w:rFonts w:ascii="標楷體" w:eastAsia="標楷體" w:hAnsi="標楷體"/>
          <w:spacing w:val="-4"/>
          <w:w w:val="138"/>
        </w:rPr>
        <w:t>t</w:t>
      </w:r>
      <w:r w:rsidRPr="003F0C07">
        <w:rPr>
          <w:rFonts w:ascii="標楷體" w:eastAsia="標楷體" w:hAnsi="標楷體"/>
          <w:spacing w:val="-2"/>
          <w:w w:val="82"/>
        </w:rPr>
        <w:t>h</w:t>
      </w:r>
      <w:r w:rsidRPr="003F0C07">
        <w:rPr>
          <w:rFonts w:ascii="標楷體" w:eastAsia="標楷體" w:hAnsi="標楷體"/>
          <w:spacing w:val="-4"/>
          <w:w w:val="79"/>
        </w:rPr>
        <w:t>o</w:t>
      </w:r>
      <w:r w:rsidRPr="003F0C07">
        <w:rPr>
          <w:rFonts w:ascii="標楷體" w:eastAsia="標楷體" w:hAnsi="標楷體"/>
          <w:spacing w:val="-4"/>
          <w:w w:val="82"/>
        </w:rPr>
        <w:t>u</w:t>
      </w:r>
      <w:r w:rsidRPr="003F0C07">
        <w:rPr>
          <w:rFonts w:ascii="標楷體" w:eastAsia="標楷體" w:hAnsi="標楷體"/>
          <w:w w:val="138"/>
        </w:rPr>
        <w:t xml:space="preserve">t </w:t>
      </w:r>
      <w:r w:rsidRPr="003F0C07">
        <w:rPr>
          <w:rFonts w:ascii="標楷體" w:eastAsia="標楷體" w:hAnsi="標楷體"/>
          <w:spacing w:val="-2"/>
          <w:w w:val="94"/>
        </w:rPr>
        <w:t>u</w:t>
      </w:r>
      <w:r w:rsidRPr="003F0C07">
        <w:rPr>
          <w:rFonts w:ascii="標楷體" w:eastAsia="標楷體" w:hAnsi="標楷體"/>
          <w:spacing w:val="3"/>
          <w:w w:val="94"/>
        </w:rPr>
        <w:t>s</w:t>
      </w:r>
      <w:r w:rsidRPr="003F0C07">
        <w:rPr>
          <w:rFonts w:ascii="標楷體" w:eastAsia="標楷體" w:hAnsi="標楷體"/>
          <w:spacing w:val="2"/>
        </w:rPr>
        <w:t>）</w:t>
      </w:r>
      <w:r w:rsidRPr="003F0C07">
        <w:rPr>
          <w:rFonts w:ascii="標楷體" w:eastAsia="標楷體" w:hAnsi="標楷體"/>
        </w:rPr>
        <w:t>核心理念精神，執行過程持續納入身心障礙者及其團體代表的建議，透</w:t>
      </w:r>
      <w:r w:rsidRPr="003F0C07">
        <w:rPr>
          <w:rFonts w:ascii="標楷體" w:eastAsia="標楷體" w:hAnsi="標楷體"/>
          <w:spacing w:val="-1"/>
        </w:rPr>
        <w:t>過多元參與、回饋機制，共同滾動優化適應運動政策與執行策略，提升政策</w:t>
      </w:r>
      <w:r w:rsidRPr="003F0C07">
        <w:rPr>
          <w:rFonts w:ascii="標楷體" w:eastAsia="標楷體" w:hAnsi="標楷體"/>
          <w:spacing w:val="-3"/>
        </w:rPr>
        <w:t>回應與實用性。</w:t>
      </w:r>
    </w:p>
    <w:p w14:paraId="5749CA87" w14:textId="77777777" w:rsidR="004D01CA" w:rsidRPr="003F0C07" w:rsidRDefault="00000000" w:rsidP="003F0C07">
      <w:pPr>
        <w:pStyle w:val="a3"/>
        <w:spacing w:before="23"/>
        <w:ind w:left="1224" w:right="368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五、組織協力平權保障：建議尋求專業組織、校院及團體等攜手推動地方適應運</w:t>
      </w:r>
      <w:r w:rsidRPr="003F0C07">
        <w:rPr>
          <w:rFonts w:ascii="標楷體" w:eastAsia="標楷體" w:hAnsi="標楷體"/>
          <w:spacing w:val="40"/>
        </w:rPr>
        <w:t xml:space="preserve">  </w:t>
      </w:r>
      <w:r w:rsidRPr="003F0C07">
        <w:rPr>
          <w:rFonts w:ascii="標楷體" w:eastAsia="標楷體" w:hAnsi="標楷體"/>
          <w:spacing w:val="-2"/>
        </w:rPr>
        <w:t>動，以保障身心障礙者有機會組織、發展及參與身心障礙者特殊之運動活動，並在平等基礎上，獲得適當指導、培訓及資源。</w:t>
      </w:r>
    </w:p>
    <w:p w14:paraId="44EB8F4F" w14:textId="77777777" w:rsidR="004D01CA" w:rsidRPr="003F0C07" w:rsidRDefault="00000000" w:rsidP="003F0C07">
      <w:pPr>
        <w:pStyle w:val="a3"/>
        <w:spacing w:before="24"/>
        <w:ind w:left="1224" w:right="371" w:hanging="55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六、在地扎根資源整合：建議整合</w:t>
      </w:r>
      <w:proofErr w:type="gramStart"/>
      <w:r w:rsidRPr="003F0C07">
        <w:rPr>
          <w:rFonts w:ascii="標楷體" w:eastAsia="標楷體" w:hAnsi="標楷體"/>
          <w:spacing w:val="-2"/>
        </w:rPr>
        <w:t>在地軟</w:t>
      </w:r>
      <w:proofErr w:type="gramEnd"/>
      <w:r w:rsidRPr="003F0C07">
        <w:rPr>
          <w:rFonts w:ascii="標楷體" w:eastAsia="標楷體" w:hAnsi="標楷體"/>
          <w:spacing w:val="-2"/>
        </w:rPr>
        <w:t>、硬體資源，確保身心障礙者得以使用，並在參與過程中獲得所需之服務，進而推動終身運動參與體系，縮減障礙者</w:t>
      </w:r>
      <w:r w:rsidRPr="003F0C07">
        <w:rPr>
          <w:rFonts w:ascii="標楷體" w:eastAsia="標楷體" w:hAnsi="標楷體"/>
          <w:spacing w:val="40"/>
        </w:rPr>
        <w:t xml:space="preserve">  </w:t>
      </w:r>
      <w:r w:rsidRPr="003F0C07">
        <w:rPr>
          <w:rFonts w:ascii="標楷體" w:eastAsia="標楷體" w:hAnsi="標楷體"/>
          <w:spacing w:val="-4"/>
        </w:rPr>
        <w:t>運動落差。</w:t>
      </w:r>
    </w:p>
    <w:p w14:paraId="1BE5A39E" w14:textId="77777777" w:rsidR="004D01CA" w:rsidRPr="003F0C07" w:rsidRDefault="00000000" w:rsidP="003F0C07">
      <w:pPr>
        <w:pStyle w:val="a3"/>
        <w:spacing w:before="24"/>
        <w:ind w:left="1224" w:right="643" w:hanging="557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七、主流參與</w:t>
      </w:r>
      <w:proofErr w:type="gramStart"/>
      <w:r w:rsidRPr="003F0C07">
        <w:rPr>
          <w:rFonts w:ascii="標楷體" w:eastAsia="標楷體" w:hAnsi="標楷體"/>
          <w:spacing w:val="-2"/>
        </w:rPr>
        <w:t>共融推展</w:t>
      </w:r>
      <w:proofErr w:type="gramEnd"/>
      <w:r w:rsidRPr="003F0C07">
        <w:rPr>
          <w:rFonts w:ascii="標楷體" w:eastAsia="標楷體" w:hAnsi="標楷體"/>
          <w:spacing w:val="-2"/>
        </w:rPr>
        <w:t>：應協力跨局處、跨領域專業資源，鼓勵及推廣身心障礙者</w:t>
      </w:r>
      <w:proofErr w:type="gramStart"/>
      <w:r w:rsidRPr="003F0C07">
        <w:rPr>
          <w:rFonts w:ascii="標楷體" w:eastAsia="標楷體" w:hAnsi="標楷體"/>
          <w:spacing w:val="-2"/>
        </w:rPr>
        <w:t>儘</w:t>
      </w:r>
      <w:proofErr w:type="gramEnd"/>
      <w:r w:rsidRPr="003F0C07">
        <w:rPr>
          <w:rFonts w:ascii="標楷體" w:eastAsia="標楷體" w:hAnsi="標楷體"/>
          <w:spacing w:val="-2"/>
        </w:rPr>
        <w:t>可能完整地參加各主流運動活動，輔以</w:t>
      </w:r>
      <w:proofErr w:type="gramStart"/>
      <w:r w:rsidRPr="003F0C07">
        <w:rPr>
          <w:rFonts w:ascii="標楷體" w:eastAsia="標楷體" w:hAnsi="標楷體"/>
          <w:spacing w:val="-2"/>
        </w:rPr>
        <w:t>共融推展</w:t>
      </w:r>
      <w:proofErr w:type="gramEnd"/>
      <w:r w:rsidRPr="003F0C07">
        <w:rPr>
          <w:rFonts w:ascii="標楷體" w:eastAsia="標楷體" w:hAnsi="標楷體"/>
          <w:spacing w:val="-2"/>
        </w:rPr>
        <w:t>措施，營造共融友善環境，擴展身心障礙者多元運動參與管道。</w:t>
      </w:r>
    </w:p>
    <w:p w14:paraId="53C296AD" w14:textId="77777777" w:rsidR="004D01CA" w:rsidRPr="003F0C07" w:rsidRDefault="00000000" w:rsidP="003F0C07">
      <w:pPr>
        <w:pStyle w:val="a3"/>
        <w:spacing w:before="25"/>
        <w:ind w:left="1224" w:right="639" w:hanging="557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八、確保可知、可及與可用性：運動參與周邊服務環節範疇廣泛，應確保參與體驗之可知、可及與可用性，</w:t>
      </w:r>
      <w:proofErr w:type="gramStart"/>
      <w:r w:rsidRPr="003F0C07">
        <w:rPr>
          <w:rFonts w:ascii="標楷體" w:eastAsia="標楷體" w:hAnsi="標楷體"/>
          <w:spacing w:val="-2"/>
        </w:rPr>
        <w:t>強化跨域合作</w:t>
      </w:r>
      <w:proofErr w:type="gramEnd"/>
      <w:r w:rsidRPr="003F0C07">
        <w:rPr>
          <w:rFonts w:ascii="標楷體" w:eastAsia="標楷體" w:hAnsi="標楷體"/>
          <w:spacing w:val="-2"/>
        </w:rPr>
        <w:t>與協調，以促進身心障礙者運動參與機會，落實共融運動發展。</w:t>
      </w:r>
    </w:p>
    <w:p w14:paraId="6B1B401D" w14:textId="1423713D" w:rsidR="004D01CA" w:rsidRPr="003F0C07" w:rsidRDefault="00000000" w:rsidP="003F0C07">
      <w:pPr>
        <w:pStyle w:val="a3"/>
        <w:ind w:left="36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5"/>
        </w:rPr>
        <w:t>拾、辦理類別：</w:t>
      </w:r>
    </w:p>
    <w:p w14:paraId="0F778D80" w14:textId="77777777" w:rsidR="004D01CA" w:rsidRPr="003F0C07" w:rsidRDefault="00000000" w:rsidP="003F0C07">
      <w:pPr>
        <w:pStyle w:val="a3"/>
        <w:spacing w:before="38"/>
        <w:ind w:left="668" w:right="646" w:firstLine="561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本計畫之推動應具全面性、多元性，規劃辦理之項目應通盤考量，以符合身心障礙縣</w:t>
      </w:r>
      <w:r w:rsidRPr="003F0C07">
        <w:rPr>
          <w:rFonts w:ascii="標楷體" w:eastAsia="標楷體" w:hAnsi="標楷體"/>
          <w:spacing w:val="-2"/>
          <w:w w:val="135"/>
        </w:rPr>
        <w:t>(</w:t>
      </w:r>
      <w:r w:rsidRPr="003F0C07">
        <w:rPr>
          <w:rFonts w:ascii="標楷體" w:eastAsia="標楷體" w:hAnsi="標楷體"/>
          <w:spacing w:val="-2"/>
        </w:rPr>
        <w:t>市</w:t>
      </w:r>
      <w:r w:rsidRPr="003F0C07">
        <w:rPr>
          <w:rFonts w:ascii="標楷體" w:eastAsia="標楷體" w:hAnsi="標楷體"/>
          <w:spacing w:val="-2"/>
          <w:w w:val="135"/>
        </w:rPr>
        <w:t>)</w:t>
      </w:r>
      <w:r w:rsidRPr="003F0C07">
        <w:rPr>
          <w:rFonts w:ascii="標楷體" w:eastAsia="標楷體" w:hAnsi="標楷體"/>
          <w:spacing w:val="-2"/>
        </w:rPr>
        <w:t>民全面參與。請依各專案總經費比例規劃辦理類別如下：</w:t>
      </w:r>
    </w:p>
    <w:p w14:paraId="787C2FCD" w14:textId="77777777" w:rsidR="004D01CA" w:rsidRPr="003F0C07" w:rsidRDefault="00000000" w:rsidP="003F0C07">
      <w:pPr>
        <w:pStyle w:val="a3"/>
        <w:ind w:left="668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5"/>
        </w:rPr>
        <w:t>一、系列活動：</w:t>
      </w:r>
    </w:p>
    <w:p w14:paraId="4F42D68A" w14:textId="77777777" w:rsidR="004D01CA" w:rsidRPr="003F0C07" w:rsidRDefault="004D01CA" w:rsidP="003F0C07">
      <w:pPr>
        <w:pStyle w:val="a3"/>
        <w:rPr>
          <w:rFonts w:ascii="標楷體" w:eastAsia="標楷體" w:hAnsi="標楷體"/>
        </w:rPr>
        <w:sectPr w:rsidR="004D01CA" w:rsidRPr="003F0C07">
          <w:pgSz w:w="11920" w:h="16850"/>
          <w:pgMar w:top="1380" w:right="141" w:bottom="1000" w:left="566" w:header="0" w:footer="749" w:gutter="0"/>
          <w:cols w:space="720"/>
        </w:sectPr>
      </w:pPr>
    </w:p>
    <w:p w14:paraId="522D4AC4" w14:textId="77777777" w:rsidR="004D01CA" w:rsidRPr="003F0C07" w:rsidRDefault="00000000" w:rsidP="003F0C07">
      <w:pPr>
        <w:pStyle w:val="a3"/>
        <w:spacing w:before="11"/>
        <w:ind w:left="1942" w:right="644" w:hanging="833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</w:rPr>
        <w:lastRenderedPageBreak/>
        <w:t>（一</w:t>
      </w:r>
      <w:r w:rsidRPr="003F0C07">
        <w:rPr>
          <w:rFonts w:ascii="標楷體" w:eastAsia="標楷體" w:hAnsi="標楷體"/>
          <w:spacing w:val="-1"/>
        </w:rPr>
        <w:t>）</w:t>
      </w:r>
      <w:r w:rsidRPr="003F0C07">
        <w:rPr>
          <w:rFonts w:ascii="標楷體" w:eastAsia="標楷體" w:hAnsi="標楷體"/>
          <w:spacing w:val="-5"/>
        </w:rPr>
        <w:t>為推展身心障礙者體育運動，本計畫舉辦之身心障礙各項系列活動，活動中身心障礙身分者原則應達</w:t>
      </w:r>
      <w:r w:rsidRPr="003F0C07">
        <w:rPr>
          <w:rFonts w:ascii="標楷體" w:eastAsia="標楷體" w:hAnsi="標楷體"/>
          <w:spacing w:val="-4"/>
          <w:w w:val="86"/>
        </w:rPr>
        <w:t>50</w:t>
      </w:r>
      <w:r w:rsidRPr="003F0C07">
        <w:rPr>
          <w:rFonts w:ascii="標楷體" w:eastAsia="標楷體" w:hAnsi="標楷體"/>
          <w:spacing w:val="-2"/>
        </w:rPr>
        <w:t>%以上；若屬一般賽事活動增設身心障</w:t>
      </w:r>
      <w:r w:rsidRPr="003F0C07">
        <w:rPr>
          <w:rFonts w:ascii="標楷體" w:eastAsia="標楷體" w:hAnsi="標楷體"/>
          <w:spacing w:val="-6"/>
        </w:rPr>
        <w:t>礙者參與組別，該活動身心障礙身分者免受</w:t>
      </w:r>
      <w:r w:rsidRPr="003F0C07">
        <w:rPr>
          <w:rFonts w:ascii="標楷體" w:eastAsia="標楷體" w:hAnsi="標楷體"/>
          <w:spacing w:val="-4"/>
          <w:w w:val="73"/>
        </w:rPr>
        <w:t>50</w:t>
      </w:r>
      <w:r w:rsidRPr="003F0C07">
        <w:rPr>
          <w:rFonts w:ascii="標楷體" w:eastAsia="標楷體" w:hAnsi="標楷體"/>
          <w:spacing w:val="-1"/>
          <w:w w:val="73"/>
        </w:rPr>
        <w:t>%</w:t>
      </w:r>
      <w:r w:rsidRPr="003F0C07">
        <w:rPr>
          <w:rFonts w:ascii="標楷體" w:eastAsia="標楷體" w:hAnsi="標楷體"/>
          <w:spacing w:val="-4"/>
        </w:rPr>
        <w:t>之限制</w:t>
      </w:r>
      <w:r w:rsidRPr="003F0C07">
        <w:rPr>
          <w:rFonts w:ascii="標楷體" w:eastAsia="標楷體" w:hAnsi="標楷體"/>
          <w:spacing w:val="-4"/>
          <w:w w:val="156"/>
        </w:rPr>
        <w:t>(</w:t>
      </w:r>
      <w:r w:rsidRPr="003F0C07">
        <w:rPr>
          <w:rFonts w:ascii="標楷體" w:eastAsia="標楷體" w:hAnsi="標楷體"/>
          <w:spacing w:val="-3"/>
        </w:rPr>
        <w:t>補助款僅限支用</w:t>
      </w:r>
      <w:r w:rsidRPr="003F0C07">
        <w:rPr>
          <w:rFonts w:ascii="標楷體" w:eastAsia="標楷體" w:hAnsi="標楷體"/>
          <w:spacing w:val="-5"/>
        </w:rPr>
        <w:t>身心障礙組別所需經費</w:t>
      </w:r>
      <w:r w:rsidRPr="003F0C07">
        <w:rPr>
          <w:rFonts w:ascii="標楷體" w:eastAsia="標楷體" w:hAnsi="標楷體"/>
          <w:spacing w:val="-4"/>
          <w:w w:val="156"/>
        </w:rPr>
        <w:t>)</w:t>
      </w:r>
      <w:r w:rsidRPr="003F0C07">
        <w:rPr>
          <w:rFonts w:ascii="標楷體" w:eastAsia="標楷體" w:hAnsi="標楷體"/>
        </w:rPr>
        <w:t>。</w:t>
      </w:r>
    </w:p>
    <w:p w14:paraId="2E9A2ADA" w14:textId="77777777" w:rsidR="004D01CA" w:rsidRPr="003F0C07" w:rsidRDefault="00000000" w:rsidP="003F0C07">
      <w:pPr>
        <w:pStyle w:val="a3"/>
        <w:spacing w:before="1"/>
        <w:ind w:left="1942" w:right="644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</w:rPr>
        <w:t>（二）建議整合縣市既有資源與連結多方通路，提供適合參與之活動或競賽</w:t>
      </w:r>
      <w:r w:rsidRPr="003F0C07">
        <w:rPr>
          <w:rFonts w:ascii="標楷體" w:eastAsia="標楷體" w:hAnsi="標楷體"/>
          <w:spacing w:val="-2"/>
        </w:rPr>
        <w:t>內容，</w:t>
      </w:r>
      <w:proofErr w:type="gramStart"/>
      <w:r w:rsidRPr="003F0C07">
        <w:rPr>
          <w:rFonts w:ascii="標楷體" w:eastAsia="標楷體" w:hAnsi="標楷體"/>
          <w:spacing w:val="-2"/>
        </w:rPr>
        <w:t>俾</w:t>
      </w:r>
      <w:proofErr w:type="gramEnd"/>
      <w:r w:rsidRPr="003F0C07">
        <w:rPr>
          <w:rFonts w:ascii="標楷體" w:eastAsia="標楷體" w:hAnsi="標楷體"/>
          <w:spacing w:val="-2"/>
        </w:rPr>
        <w:t>保障身心障礙者運動權。</w:t>
      </w:r>
    </w:p>
    <w:p w14:paraId="6B6ACB61" w14:textId="77777777" w:rsidR="004D01CA" w:rsidRPr="003F0C07" w:rsidRDefault="00000000" w:rsidP="003F0C07">
      <w:pPr>
        <w:pStyle w:val="a3"/>
        <w:ind w:left="668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5"/>
        </w:rPr>
        <w:t>二、運動課程：</w:t>
      </w:r>
    </w:p>
    <w:p w14:paraId="7B092E70" w14:textId="77777777" w:rsidR="004D01CA" w:rsidRPr="003F0C07" w:rsidRDefault="00000000" w:rsidP="003F0C07">
      <w:pPr>
        <w:pStyle w:val="a3"/>
        <w:spacing w:before="26"/>
        <w:ind w:left="1942" w:right="653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（一）為建立身心障礙者規律運動習慣，扎根養成運動素養，辦理系列運動課程，活動參與者中身心障礙身分者原則應達50%以上。</w:t>
      </w:r>
    </w:p>
    <w:p w14:paraId="2A47759A" w14:textId="77777777" w:rsidR="004D01CA" w:rsidRPr="003F0C07" w:rsidRDefault="00000000" w:rsidP="003F0C07">
      <w:pPr>
        <w:pStyle w:val="a3"/>
        <w:spacing w:before="1"/>
        <w:ind w:left="1942" w:right="374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4"/>
        </w:rPr>
        <w:t>（二）</w:t>
      </w:r>
      <w:r w:rsidRPr="003F0C07">
        <w:rPr>
          <w:rFonts w:ascii="標楷體" w:eastAsia="標楷體" w:hAnsi="標楷體"/>
          <w:spacing w:val="3"/>
        </w:rPr>
        <w:t xml:space="preserve">運動課程之辦理，核心目的係養成身心障礙者持續參與運動的習慣及 </w:t>
      </w:r>
      <w:r w:rsidRPr="003F0C07">
        <w:rPr>
          <w:rFonts w:ascii="標楷體" w:eastAsia="標楷體" w:hAnsi="標楷體"/>
          <w:spacing w:val="4"/>
        </w:rPr>
        <w:t>能力，</w:t>
      </w:r>
      <w:proofErr w:type="gramStart"/>
      <w:r w:rsidRPr="003F0C07">
        <w:rPr>
          <w:rFonts w:ascii="標楷體" w:eastAsia="標楷體" w:hAnsi="標楷體"/>
          <w:spacing w:val="4"/>
        </w:rPr>
        <w:t>爰</w:t>
      </w:r>
      <w:proofErr w:type="gramEnd"/>
      <w:r w:rsidRPr="003F0C07">
        <w:rPr>
          <w:rFonts w:ascii="標楷體" w:eastAsia="標楷體" w:hAnsi="標楷體"/>
          <w:spacing w:val="4"/>
        </w:rPr>
        <w:t>課程舉辦地點，建議優先安排於運動場域或空間，以利課程</w:t>
      </w:r>
      <w:r w:rsidRPr="003F0C07">
        <w:rPr>
          <w:rFonts w:ascii="標楷體" w:eastAsia="標楷體" w:hAnsi="標楷體"/>
          <w:spacing w:val="3"/>
        </w:rPr>
        <w:t>結束後，參與者能就近持續運動，進而提升運動參與可近性與延續性。</w:t>
      </w:r>
    </w:p>
    <w:p w14:paraId="1277529D" w14:textId="77777777" w:rsidR="004D01CA" w:rsidRPr="003F0C07" w:rsidRDefault="00000000" w:rsidP="003F0C07">
      <w:pPr>
        <w:pStyle w:val="a3"/>
        <w:spacing w:before="1"/>
        <w:ind w:left="1942" w:right="646" w:hanging="83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</w:rPr>
        <w:t>（三）為充實指導人力，若辦理身心障礙指導增能課程者，得免受身心障礙</w:t>
      </w:r>
      <w:r w:rsidRPr="003F0C07">
        <w:rPr>
          <w:rFonts w:ascii="標楷體" w:eastAsia="標楷體" w:hAnsi="標楷體"/>
          <w:spacing w:val="-2"/>
        </w:rPr>
        <w:t>身分者應達50%以上之規範。</w:t>
      </w:r>
    </w:p>
    <w:p w14:paraId="06A91752" w14:textId="77777777" w:rsidR="004D01CA" w:rsidRPr="003F0C07" w:rsidRDefault="00000000" w:rsidP="003F0C07">
      <w:pPr>
        <w:pStyle w:val="a3"/>
        <w:ind w:left="668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5"/>
        </w:rPr>
        <w:t>三、「愛運動</w:t>
      </w:r>
      <w:proofErr w:type="gramStart"/>
      <w:r w:rsidRPr="003F0C07">
        <w:rPr>
          <w:rFonts w:ascii="標楷體" w:eastAsia="標楷體" w:hAnsi="標楷體"/>
          <w:spacing w:val="-5"/>
        </w:rPr>
        <w:t>動</w:t>
      </w:r>
      <w:proofErr w:type="gramEnd"/>
      <w:r w:rsidRPr="003F0C07">
        <w:rPr>
          <w:rFonts w:ascii="標楷體" w:eastAsia="標楷體" w:hAnsi="標楷體"/>
          <w:spacing w:val="-5"/>
        </w:rPr>
        <w:t>無礙」適應運動推展計畫：</w:t>
      </w:r>
    </w:p>
    <w:p w14:paraId="1FF066CE" w14:textId="77777777" w:rsidR="004D01CA" w:rsidRPr="003F0C07" w:rsidRDefault="00000000" w:rsidP="003F0C07">
      <w:pPr>
        <w:spacing w:before="27"/>
        <w:ind w:left="1942" w:right="773" w:hanging="833"/>
        <w:rPr>
          <w:rFonts w:ascii="標楷體" w:eastAsia="標楷體" w:hAnsi="標楷體"/>
          <w:b/>
          <w:sz w:val="28"/>
        </w:rPr>
      </w:pPr>
      <w:r w:rsidRPr="003F0C07">
        <w:rPr>
          <w:rFonts w:ascii="標楷體" w:eastAsia="標楷體" w:hAnsi="標楷體"/>
          <w:spacing w:val="-2"/>
          <w:sz w:val="28"/>
        </w:rPr>
        <w:t>（一）</w:t>
      </w:r>
      <w:r w:rsidRPr="003F0C07">
        <w:rPr>
          <w:rFonts w:ascii="標楷體" w:eastAsia="標楷體" w:hAnsi="標楷體"/>
          <w:b/>
          <w:spacing w:val="-2"/>
          <w:sz w:val="28"/>
        </w:rPr>
        <w:t>提升使用在地運動場域/設施機會（依服務人次數至多補助160萬元，補助額度上限規範</w:t>
      </w:r>
      <w:proofErr w:type="gramStart"/>
      <w:r w:rsidRPr="003F0C07">
        <w:rPr>
          <w:rFonts w:ascii="標楷體" w:eastAsia="標楷體" w:hAnsi="標楷體"/>
          <w:b/>
          <w:spacing w:val="-2"/>
          <w:sz w:val="28"/>
        </w:rPr>
        <w:t>詳</w:t>
      </w:r>
      <w:proofErr w:type="gramEnd"/>
      <w:r w:rsidRPr="003F0C07">
        <w:rPr>
          <w:rFonts w:ascii="標楷體" w:eastAsia="標楷體" w:hAnsi="標楷體"/>
          <w:b/>
          <w:spacing w:val="-2"/>
          <w:sz w:val="28"/>
        </w:rPr>
        <w:t>第11頁）：</w:t>
      </w:r>
    </w:p>
    <w:p w14:paraId="64A4A149" w14:textId="77777777" w:rsidR="004D01CA" w:rsidRPr="003F0C07" w:rsidRDefault="00000000" w:rsidP="003F0C07">
      <w:pPr>
        <w:pStyle w:val="a3"/>
        <w:ind w:left="1548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6"/>
        </w:rPr>
        <w:t>1、縣市政府應擔任主辦單位，結合（或委託）</w:t>
      </w:r>
      <w:r w:rsidRPr="003F0C07">
        <w:rPr>
          <w:rFonts w:ascii="標楷體" w:eastAsia="標楷體" w:hAnsi="標楷體"/>
          <w:spacing w:val="-7"/>
        </w:rPr>
        <w:t>專業組織、校院合作辦理。</w:t>
      </w:r>
    </w:p>
    <w:p w14:paraId="1ACC4D0E" w14:textId="77777777" w:rsidR="004D01CA" w:rsidRPr="003F0C07" w:rsidRDefault="00000000" w:rsidP="003F0C07">
      <w:pPr>
        <w:pStyle w:val="a3"/>
        <w:spacing w:before="38"/>
        <w:ind w:left="1961" w:right="639" w:hanging="413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2、規劃於縣市內運動場域（含運動中心、運動公園、健身房、學校</w:t>
      </w:r>
      <w:r w:rsidRPr="003F0C07">
        <w:rPr>
          <w:rFonts w:ascii="標楷體" w:eastAsia="標楷體" w:hAnsi="標楷體"/>
          <w:spacing w:val="-4"/>
          <w:w w:val="110"/>
        </w:rPr>
        <w:t>…</w:t>
      </w:r>
      <w:r w:rsidRPr="003F0C07">
        <w:rPr>
          <w:rFonts w:ascii="標楷體" w:eastAsia="標楷體" w:hAnsi="標楷體"/>
          <w:spacing w:val="-4"/>
        </w:rPr>
        <w:t>等）</w:t>
      </w:r>
      <w:r w:rsidRPr="003F0C07">
        <w:rPr>
          <w:rFonts w:ascii="標楷體" w:eastAsia="標楷體" w:hAnsi="標楷體"/>
        </w:rPr>
        <w:t>開辦各項身心障礙運動體驗或指導服務，打造可近性高且具社區認同的融合性運動據點，推動「在地特色＋多元融合」運動模式；整體計</w:t>
      </w:r>
      <w:r w:rsidRPr="003F0C07">
        <w:rPr>
          <w:rFonts w:ascii="標楷體" w:eastAsia="標楷體" w:hAnsi="標楷體"/>
          <w:spacing w:val="-2"/>
        </w:rPr>
        <w:t>畫辦理期程至少達8個月；以大型活動為計畫主體者，不予核定補助。</w:t>
      </w:r>
    </w:p>
    <w:p w14:paraId="2AB4DC44" w14:textId="77777777" w:rsidR="004D01CA" w:rsidRPr="003F0C07" w:rsidRDefault="00000000" w:rsidP="003F0C07">
      <w:pPr>
        <w:pStyle w:val="a3"/>
        <w:spacing w:before="20"/>
        <w:ind w:left="1961" w:right="647" w:hanging="413"/>
        <w:jc w:val="both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3、參與對象符合度：活動參與對象以身心障礙者及其陪伴者為主，整體計畫服務</w:t>
      </w:r>
      <w:proofErr w:type="gramStart"/>
      <w:r w:rsidRPr="003F0C07">
        <w:rPr>
          <w:rFonts w:ascii="標楷體" w:eastAsia="標楷體" w:hAnsi="標楷體"/>
          <w:spacing w:val="-4"/>
        </w:rPr>
        <w:t>人次，</w:t>
      </w:r>
      <w:proofErr w:type="gramEnd"/>
      <w:r w:rsidRPr="003F0C07">
        <w:rPr>
          <w:rFonts w:ascii="標楷體" w:eastAsia="標楷體" w:hAnsi="標楷體"/>
          <w:spacing w:val="-4"/>
        </w:rPr>
        <w:t>身心障礙者原則應達50%以上。</w:t>
      </w:r>
    </w:p>
    <w:p w14:paraId="7772EFCC" w14:textId="77777777" w:rsidR="004D01CA" w:rsidRPr="003F0C07" w:rsidRDefault="00000000" w:rsidP="003F0C07">
      <w:pPr>
        <w:spacing w:before="1"/>
        <w:ind w:left="1942" w:right="1048" w:hanging="833"/>
        <w:jc w:val="both"/>
        <w:rPr>
          <w:rFonts w:ascii="標楷體" w:eastAsia="標楷體" w:hAnsi="標楷體"/>
          <w:sz w:val="28"/>
        </w:rPr>
      </w:pPr>
      <w:r w:rsidRPr="003F0C07">
        <w:rPr>
          <w:rFonts w:ascii="標楷體" w:eastAsia="標楷體" w:hAnsi="標楷體"/>
          <w:spacing w:val="-2"/>
          <w:sz w:val="28"/>
        </w:rPr>
        <w:t>（二）</w:t>
      </w:r>
      <w:r w:rsidRPr="003F0C07">
        <w:rPr>
          <w:rFonts w:ascii="標楷體" w:eastAsia="標楷體" w:hAnsi="標楷體"/>
          <w:b/>
          <w:spacing w:val="-2"/>
          <w:sz w:val="28"/>
        </w:rPr>
        <w:t>共融運動服務措施（每增辦一項，每項至多增額補助15萬元，增額補助款以90萬元為上限）</w:t>
      </w:r>
      <w:r w:rsidRPr="003F0C07">
        <w:rPr>
          <w:rFonts w:ascii="標楷體" w:eastAsia="標楷體" w:hAnsi="標楷體"/>
          <w:spacing w:val="-2"/>
          <w:sz w:val="28"/>
        </w:rPr>
        <w:t>：</w:t>
      </w:r>
    </w:p>
    <w:p w14:paraId="0F664FD0" w14:textId="77777777" w:rsidR="004D01CA" w:rsidRPr="003F0C07" w:rsidRDefault="00000000" w:rsidP="003F0C07">
      <w:pPr>
        <w:ind w:left="1548"/>
        <w:rPr>
          <w:rFonts w:ascii="標楷體" w:eastAsia="標楷體" w:hAnsi="標楷體"/>
          <w:b/>
          <w:sz w:val="28"/>
        </w:rPr>
      </w:pPr>
      <w:r w:rsidRPr="003F0C07">
        <w:rPr>
          <w:rFonts w:ascii="標楷體" w:eastAsia="標楷體" w:hAnsi="標楷體"/>
          <w:b/>
          <w:spacing w:val="-10"/>
          <w:sz w:val="28"/>
        </w:rPr>
        <w:t>1、服務措施：</w:t>
      </w:r>
    </w:p>
    <w:p w14:paraId="631084D9" w14:textId="77777777" w:rsidR="004D01CA" w:rsidRPr="003F0C07" w:rsidRDefault="00000000" w:rsidP="003F0C07">
      <w:pPr>
        <w:pStyle w:val="a4"/>
        <w:numPr>
          <w:ilvl w:val="0"/>
          <w:numId w:val="1"/>
        </w:numPr>
        <w:tabs>
          <w:tab w:val="left" w:pos="2401"/>
          <w:tab w:val="left" w:pos="2403"/>
        </w:tabs>
        <w:spacing w:before="38"/>
        <w:ind w:right="646"/>
        <w:jc w:val="both"/>
        <w:rPr>
          <w:rFonts w:ascii="標楷體" w:eastAsia="標楷體" w:hAnsi="標楷體"/>
          <w:sz w:val="28"/>
        </w:rPr>
      </w:pPr>
      <w:r w:rsidRPr="003F0C07">
        <w:rPr>
          <w:rFonts w:ascii="標楷體" w:eastAsia="標楷體" w:hAnsi="標楷體"/>
          <w:b/>
          <w:spacing w:val="-2"/>
          <w:sz w:val="28"/>
        </w:rPr>
        <w:t>諮詢轉</w:t>
      </w:r>
      <w:proofErr w:type="gramStart"/>
      <w:r w:rsidRPr="003F0C07">
        <w:rPr>
          <w:rFonts w:ascii="標楷體" w:eastAsia="標楷體" w:hAnsi="標楷體"/>
          <w:b/>
          <w:spacing w:val="-2"/>
          <w:sz w:val="28"/>
        </w:rPr>
        <w:t>介</w:t>
      </w:r>
      <w:proofErr w:type="gramEnd"/>
      <w:r w:rsidRPr="003F0C07">
        <w:rPr>
          <w:rFonts w:ascii="標楷體" w:eastAsia="標楷體" w:hAnsi="標楷體"/>
          <w:b/>
          <w:spacing w:val="-2"/>
          <w:sz w:val="28"/>
        </w:rPr>
        <w:t>服務</w:t>
      </w:r>
      <w:r w:rsidRPr="003F0C07">
        <w:rPr>
          <w:rFonts w:ascii="標楷體" w:eastAsia="標楷體" w:hAnsi="標楷體"/>
          <w:spacing w:val="-2"/>
          <w:sz w:val="28"/>
        </w:rPr>
        <w:t>：設立縣市身心障礙者參與運動諮詢服務窗口（得實體輔以線上），整合跨領域專業人力提供諮詢與轉</w:t>
      </w:r>
      <w:proofErr w:type="gramStart"/>
      <w:r w:rsidRPr="003F0C07">
        <w:rPr>
          <w:rFonts w:ascii="標楷體" w:eastAsia="標楷體" w:hAnsi="標楷體"/>
          <w:spacing w:val="-2"/>
          <w:sz w:val="28"/>
        </w:rPr>
        <w:t>介</w:t>
      </w:r>
      <w:proofErr w:type="gramEnd"/>
      <w:r w:rsidRPr="003F0C07">
        <w:rPr>
          <w:rFonts w:ascii="標楷體" w:eastAsia="標楷體" w:hAnsi="標楷體"/>
          <w:spacing w:val="-2"/>
          <w:sz w:val="28"/>
        </w:rPr>
        <w:t>服務。</w:t>
      </w:r>
    </w:p>
    <w:p w14:paraId="0BC57212" w14:textId="77777777" w:rsidR="004D01CA" w:rsidRPr="003F0C07" w:rsidRDefault="00000000" w:rsidP="003F0C07">
      <w:pPr>
        <w:pStyle w:val="a4"/>
        <w:numPr>
          <w:ilvl w:val="0"/>
          <w:numId w:val="1"/>
        </w:numPr>
        <w:tabs>
          <w:tab w:val="left" w:pos="2401"/>
          <w:tab w:val="left" w:pos="2403"/>
        </w:tabs>
        <w:spacing w:before="25"/>
        <w:ind w:right="646"/>
        <w:jc w:val="both"/>
        <w:rPr>
          <w:rFonts w:ascii="標楷體" w:eastAsia="標楷體" w:hAnsi="標楷體"/>
          <w:sz w:val="28"/>
        </w:rPr>
      </w:pPr>
      <w:r w:rsidRPr="003F0C07">
        <w:rPr>
          <w:rFonts w:ascii="標楷體" w:eastAsia="標楷體" w:hAnsi="標楷體"/>
          <w:b/>
          <w:spacing w:val="-2"/>
          <w:sz w:val="28"/>
        </w:rPr>
        <w:t>提升運動資訊可知性</w:t>
      </w:r>
      <w:r w:rsidRPr="003F0C07">
        <w:rPr>
          <w:rFonts w:ascii="標楷體" w:eastAsia="標楷體" w:hAnsi="標楷體"/>
          <w:spacing w:val="-2"/>
          <w:sz w:val="28"/>
        </w:rPr>
        <w:t>：優先提供縣市內各項計畫所需資訊可知性支</w:t>
      </w:r>
      <w:r w:rsidRPr="003F0C07">
        <w:rPr>
          <w:rFonts w:ascii="標楷體" w:eastAsia="標楷體" w:hAnsi="標楷體"/>
          <w:sz w:val="28"/>
        </w:rPr>
        <w:t xml:space="preserve">持服務，以鼓勵身心障礙者參與或觀賞運動 </w:t>
      </w:r>
      <w:r w:rsidRPr="003F0C07">
        <w:rPr>
          <w:rFonts w:ascii="標楷體" w:eastAsia="標楷體" w:hAnsi="標楷體"/>
          <w:w w:val="135"/>
          <w:sz w:val="28"/>
        </w:rPr>
        <w:t>(</w:t>
      </w:r>
      <w:r w:rsidRPr="003F0C07">
        <w:rPr>
          <w:rFonts w:ascii="標楷體" w:eastAsia="標楷體" w:hAnsi="標楷體"/>
          <w:sz w:val="28"/>
        </w:rPr>
        <w:t>如：口述影像、手語</w:t>
      </w:r>
      <w:r w:rsidRPr="003F0C07">
        <w:rPr>
          <w:rFonts w:ascii="標楷體" w:eastAsia="標楷體" w:hAnsi="標楷體"/>
          <w:spacing w:val="-2"/>
          <w:sz w:val="28"/>
        </w:rPr>
        <w:t>翻譯、</w:t>
      </w:r>
      <w:proofErr w:type="gramStart"/>
      <w:r w:rsidRPr="003F0C07">
        <w:rPr>
          <w:rFonts w:ascii="標楷體" w:eastAsia="標楷體" w:hAnsi="標楷體"/>
          <w:spacing w:val="-2"/>
          <w:sz w:val="28"/>
        </w:rPr>
        <w:t>聽打服務</w:t>
      </w:r>
      <w:proofErr w:type="gramEnd"/>
      <w:r w:rsidRPr="003F0C07">
        <w:rPr>
          <w:rFonts w:ascii="標楷體" w:eastAsia="標楷體" w:hAnsi="標楷體"/>
          <w:spacing w:val="-2"/>
          <w:sz w:val="28"/>
        </w:rPr>
        <w:t>、點字書</w:t>
      </w:r>
      <w:r w:rsidRPr="003F0C07">
        <w:rPr>
          <w:rFonts w:ascii="標楷體" w:eastAsia="標楷體" w:hAnsi="標楷體"/>
          <w:spacing w:val="-2"/>
          <w:w w:val="135"/>
          <w:sz w:val="28"/>
        </w:rPr>
        <w:t>…</w:t>
      </w:r>
      <w:r w:rsidRPr="003F0C07">
        <w:rPr>
          <w:rFonts w:ascii="標楷體" w:eastAsia="標楷體" w:hAnsi="標楷體"/>
          <w:spacing w:val="-2"/>
          <w:sz w:val="28"/>
        </w:rPr>
        <w:t>等</w:t>
      </w:r>
      <w:r w:rsidRPr="003F0C07">
        <w:rPr>
          <w:rFonts w:ascii="標楷體" w:eastAsia="標楷體" w:hAnsi="標楷體"/>
          <w:spacing w:val="-2"/>
          <w:w w:val="135"/>
          <w:sz w:val="28"/>
        </w:rPr>
        <w:t>)</w:t>
      </w:r>
      <w:r w:rsidRPr="003F0C07">
        <w:rPr>
          <w:rFonts w:ascii="標楷體" w:eastAsia="標楷體" w:hAnsi="標楷體"/>
          <w:spacing w:val="-2"/>
          <w:sz w:val="28"/>
        </w:rPr>
        <w:t>。</w:t>
      </w:r>
    </w:p>
    <w:p w14:paraId="30B5CBF8" w14:textId="77777777" w:rsidR="004D01CA" w:rsidRPr="003F0C07" w:rsidRDefault="00000000" w:rsidP="003F0C07">
      <w:pPr>
        <w:pStyle w:val="a4"/>
        <w:numPr>
          <w:ilvl w:val="0"/>
          <w:numId w:val="1"/>
        </w:numPr>
        <w:tabs>
          <w:tab w:val="left" w:pos="2401"/>
          <w:tab w:val="left" w:pos="2403"/>
        </w:tabs>
        <w:spacing w:before="24"/>
        <w:ind w:right="646"/>
        <w:rPr>
          <w:rFonts w:ascii="標楷體" w:eastAsia="標楷體" w:hAnsi="標楷體"/>
          <w:sz w:val="28"/>
        </w:rPr>
      </w:pPr>
      <w:r w:rsidRPr="003F0C07">
        <w:rPr>
          <w:rFonts w:ascii="標楷體" w:eastAsia="標楷體" w:hAnsi="標楷體"/>
          <w:b/>
          <w:spacing w:val="-2"/>
          <w:sz w:val="28"/>
        </w:rPr>
        <w:t>主流參與服務</w:t>
      </w:r>
      <w:r w:rsidRPr="003F0C07">
        <w:rPr>
          <w:rFonts w:ascii="標楷體" w:eastAsia="標楷體" w:hAnsi="標楷體"/>
          <w:spacing w:val="-2"/>
          <w:sz w:val="28"/>
        </w:rPr>
        <w:t>：推動縣市內身心障礙者共融運動參與措施與服務，如輔導縣市內主流活動及賽事設立身心障礙者參與組別、協助或培</w:t>
      </w:r>
    </w:p>
    <w:p w14:paraId="495EC21C" w14:textId="77777777" w:rsidR="004D01CA" w:rsidRPr="003F0C07" w:rsidRDefault="004D01CA" w:rsidP="003F0C07">
      <w:pPr>
        <w:pStyle w:val="a4"/>
        <w:rPr>
          <w:rFonts w:ascii="標楷體" w:eastAsia="標楷體" w:hAnsi="標楷體"/>
          <w:sz w:val="28"/>
        </w:rPr>
        <w:sectPr w:rsidR="004D01CA" w:rsidRPr="003F0C07">
          <w:pgSz w:w="11920" w:h="16850"/>
          <w:pgMar w:top="1380" w:right="141" w:bottom="1000" w:left="566" w:header="0" w:footer="749" w:gutter="0"/>
          <w:cols w:space="720"/>
        </w:sectPr>
      </w:pPr>
    </w:p>
    <w:p w14:paraId="53497DEB" w14:textId="77777777" w:rsidR="004D01CA" w:rsidRPr="003F0C07" w:rsidRDefault="00000000" w:rsidP="003F0C07">
      <w:pPr>
        <w:pStyle w:val="a3"/>
        <w:spacing w:before="15"/>
        <w:ind w:left="2403" w:right="64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lastRenderedPageBreak/>
        <w:t>育身心障礙者參與縣市主流運動活動、租用輔具提供身心障礙者於運動中心借用</w:t>
      </w:r>
      <w:r w:rsidRPr="003F0C07">
        <w:rPr>
          <w:rFonts w:ascii="標楷體" w:eastAsia="標楷體" w:hAnsi="標楷體"/>
          <w:spacing w:val="-2"/>
          <w:w w:val="110"/>
        </w:rPr>
        <w:t>…</w:t>
      </w:r>
      <w:r w:rsidRPr="003F0C07">
        <w:rPr>
          <w:rFonts w:ascii="標楷體" w:eastAsia="標楷體" w:hAnsi="標楷體"/>
          <w:spacing w:val="-2"/>
        </w:rPr>
        <w:t>等。</w:t>
      </w:r>
    </w:p>
    <w:p w14:paraId="457080BB" w14:textId="77777777" w:rsidR="004D01CA" w:rsidRPr="003F0C07" w:rsidRDefault="00000000" w:rsidP="003F0C07">
      <w:pPr>
        <w:pStyle w:val="a4"/>
        <w:numPr>
          <w:ilvl w:val="0"/>
          <w:numId w:val="1"/>
        </w:numPr>
        <w:tabs>
          <w:tab w:val="left" w:pos="2401"/>
          <w:tab w:val="left" w:pos="2403"/>
        </w:tabs>
        <w:spacing w:before="29"/>
        <w:ind w:right="648"/>
        <w:jc w:val="both"/>
        <w:rPr>
          <w:rFonts w:ascii="標楷體" w:eastAsia="標楷體" w:hAnsi="標楷體"/>
          <w:sz w:val="28"/>
        </w:rPr>
      </w:pPr>
      <w:r w:rsidRPr="003F0C07">
        <w:rPr>
          <w:rFonts w:ascii="標楷體" w:eastAsia="標楷體" w:hAnsi="標楷體"/>
          <w:b/>
          <w:spacing w:val="-2"/>
          <w:sz w:val="28"/>
        </w:rPr>
        <w:t>適應運動俱樂部</w:t>
      </w:r>
      <w:r w:rsidRPr="003F0C07">
        <w:rPr>
          <w:rFonts w:ascii="標楷體" w:eastAsia="標楷體" w:hAnsi="標楷體"/>
          <w:spacing w:val="-2"/>
          <w:sz w:val="28"/>
        </w:rPr>
        <w:t>：輔導縣市內現有常態性且具規模之運動社團、據點或運動場域等，增加其服務身心障礙者共融參與之服務；亦可就特定族群（如銀髮、女性、新住民）身心障礙者打造專屬運動俱樂部，建構具有地方或類型特色的多元運動方案。</w:t>
      </w:r>
    </w:p>
    <w:p w14:paraId="0807500B" w14:textId="77777777" w:rsidR="004D01CA" w:rsidRPr="003F0C07" w:rsidRDefault="00000000" w:rsidP="003F0C07">
      <w:pPr>
        <w:pStyle w:val="a4"/>
        <w:numPr>
          <w:ilvl w:val="0"/>
          <w:numId w:val="1"/>
        </w:numPr>
        <w:tabs>
          <w:tab w:val="left" w:pos="2401"/>
          <w:tab w:val="left" w:pos="2403"/>
        </w:tabs>
        <w:spacing w:before="23"/>
        <w:ind w:right="647"/>
        <w:jc w:val="both"/>
        <w:rPr>
          <w:rFonts w:ascii="標楷體" w:eastAsia="標楷體" w:hAnsi="標楷體"/>
          <w:sz w:val="28"/>
        </w:rPr>
      </w:pPr>
      <w:r w:rsidRPr="003F0C07">
        <w:rPr>
          <w:rFonts w:ascii="標楷體" w:eastAsia="標楷體" w:hAnsi="標楷體"/>
          <w:b/>
          <w:spacing w:val="-2"/>
          <w:sz w:val="28"/>
        </w:rPr>
        <w:t>專業人力增能</w:t>
      </w:r>
      <w:r w:rsidRPr="003F0C07">
        <w:rPr>
          <w:rFonts w:ascii="標楷體" w:eastAsia="標楷體" w:hAnsi="標楷體"/>
          <w:spacing w:val="-2"/>
          <w:sz w:val="28"/>
        </w:rPr>
        <w:t>：如開辦行政或指導人力增能課程、縣市推動組織共識營等，並補貼參加</w:t>
      </w:r>
      <w:proofErr w:type="gramStart"/>
      <w:r w:rsidRPr="003F0C07">
        <w:rPr>
          <w:rFonts w:ascii="標楷體" w:eastAsia="標楷體" w:hAnsi="標楷體"/>
          <w:spacing w:val="-2"/>
          <w:sz w:val="28"/>
        </w:rPr>
        <w:t>運動部或全國性</w:t>
      </w:r>
      <w:proofErr w:type="gramEnd"/>
      <w:r w:rsidRPr="003F0C07">
        <w:rPr>
          <w:rFonts w:ascii="標楷體" w:eastAsia="標楷體" w:hAnsi="標楷體"/>
          <w:spacing w:val="-2"/>
          <w:sz w:val="28"/>
        </w:rPr>
        <w:t>研習交通、住宿費等。</w:t>
      </w:r>
    </w:p>
    <w:p w14:paraId="1B965BC3" w14:textId="77777777" w:rsidR="004D01CA" w:rsidRPr="003F0C07" w:rsidRDefault="00000000" w:rsidP="003F0C07">
      <w:pPr>
        <w:pStyle w:val="a4"/>
        <w:numPr>
          <w:ilvl w:val="0"/>
          <w:numId w:val="1"/>
        </w:numPr>
        <w:tabs>
          <w:tab w:val="left" w:pos="2401"/>
          <w:tab w:val="left" w:pos="2403"/>
        </w:tabs>
        <w:spacing w:before="25"/>
        <w:ind w:right="647"/>
        <w:jc w:val="both"/>
        <w:rPr>
          <w:rFonts w:ascii="標楷體" w:eastAsia="標楷體" w:hAnsi="標楷體"/>
          <w:sz w:val="28"/>
        </w:rPr>
      </w:pPr>
      <w:r w:rsidRPr="003F0C07">
        <w:rPr>
          <w:rFonts w:ascii="標楷體" w:eastAsia="標楷體" w:hAnsi="標楷體"/>
          <w:b/>
          <w:spacing w:val="-2"/>
          <w:sz w:val="28"/>
        </w:rPr>
        <w:t>教育推廣與提升可見度</w:t>
      </w:r>
      <w:r w:rsidRPr="003F0C07">
        <w:rPr>
          <w:rFonts w:ascii="標楷體" w:eastAsia="標楷體" w:hAnsi="標楷體"/>
          <w:spacing w:val="-2"/>
          <w:sz w:val="28"/>
        </w:rPr>
        <w:t>：辦理縣市內身心障礙運動教育推廣工作，如製作縣市身心障礙運動服務資源單張，於運動中心等運動場域公告或布置身心障礙運動資訊及意象等。</w:t>
      </w:r>
    </w:p>
    <w:p w14:paraId="724B104B" w14:textId="77777777" w:rsidR="004D01CA" w:rsidRPr="003F0C07" w:rsidRDefault="00000000" w:rsidP="003F0C07">
      <w:pPr>
        <w:pStyle w:val="a3"/>
        <w:spacing w:before="22"/>
        <w:ind w:left="1961" w:right="649" w:hanging="41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2、參與對象符合度：共融運動服務措施相關推動作業，得免受身心障礙身</w:t>
      </w:r>
      <w:r w:rsidRPr="003F0C07">
        <w:rPr>
          <w:rFonts w:ascii="標楷體" w:eastAsia="標楷體" w:hAnsi="標楷體"/>
          <w:spacing w:val="-2"/>
        </w:rPr>
        <w:t>分者應達50%以上之規範。</w:t>
      </w:r>
    </w:p>
    <w:p w14:paraId="23F3AF80" w14:textId="77777777" w:rsidR="004D01CA" w:rsidRPr="003F0C07" w:rsidRDefault="004D01CA">
      <w:pPr>
        <w:pStyle w:val="a3"/>
        <w:spacing w:line="187" w:lineRule="auto"/>
        <w:rPr>
          <w:rFonts w:ascii="標楷體" w:eastAsia="標楷體" w:hAnsi="標楷體"/>
        </w:rPr>
        <w:sectPr w:rsidR="004D01CA" w:rsidRPr="003F0C07">
          <w:pgSz w:w="11920" w:h="16850"/>
          <w:pgMar w:top="1160" w:right="141" w:bottom="1000" w:left="566" w:header="0" w:footer="749" w:gutter="0"/>
          <w:cols w:space="720"/>
        </w:sectPr>
      </w:pPr>
    </w:p>
    <w:p w14:paraId="56A07C8B" w14:textId="77777777" w:rsidR="004D01CA" w:rsidRPr="003F0C07" w:rsidRDefault="00000000">
      <w:pPr>
        <w:spacing w:line="457" w:lineRule="exact"/>
        <w:ind w:left="9547"/>
        <w:rPr>
          <w:rFonts w:ascii="標楷體" w:eastAsia="標楷體" w:hAnsi="標楷體"/>
          <w:b/>
          <w:sz w:val="28"/>
        </w:rPr>
      </w:pPr>
      <w:r w:rsidRPr="003F0C07">
        <w:rPr>
          <w:rFonts w:ascii="標楷體" w:eastAsia="標楷體" w:hAnsi="標楷體"/>
          <w:b/>
          <w:spacing w:val="3"/>
          <w:sz w:val="28"/>
        </w:rPr>
        <w:lastRenderedPageBreak/>
        <w:t xml:space="preserve">附件 </w:t>
      </w:r>
      <w:r w:rsidRPr="003F0C07">
        <w:rPr>
          <w:rFonts w:ascii="標楷體" w:eastAsia="標楷體" w:hAnsi="標楷體"/>
          <w:b/>
          <w:spacing w:val="-10"/>
          <w:sz w:val="28"/>
        </w:rPr>
        <w:t>1</w:t>
      </w:r>
    </w:p>
    <w:p w14:paraId="65D6BF6E" w14:textId="77777777" w:rsidR="004D01CA" w:rsidRPr="003F0C07" w:rsidRDefault="00000000">
      <w:pPr>
        <w:spacing w:before="215" w:line="170" w:lineRule="auto"/>
        <w:ind w:left="4160" w:right="926" w:hanging="2929"/>
        <w:rPr>
          <w:rFonts w:ascii="標楷體" w:eastAsia="標楷體" w:hAnsi="標楷體"/>
          <w:sz w:val="32"/>
        </w:rPr>
      </w:pPr>
      <w:r w:rsidRPr="003F0C07">
        <w:rPr>
          <w:rFonts w:ascii="標楷體" w:eastAsia="標楷體" w:hAnsi="標楷體"/>
          <w:spacing w:val="-2"/>
          <w:sz w:val="32"/>
        </w:rPr>
        <w:t>○○縣（市）政府 115 年運動部輔導地方政府推展適應運動計畫申請件數及經費分配表</w:t>
      </w:r>
    </w:p>
    <w:p w14:paraId="7A7ABE1E" w14:textId="77777777" w:rsidR="004D01CA" w:rsidRPr="003F0C07" w:rsidRDefault="004D01CA">
      <w:pPr>
        <w:pStyle w:val="a3"/>
        <w:spacing w:before="8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279"/>
        <w:gridCol w:w="852"/>
        <w:gridCol w:w="4246"/>
        <w:gridCol w:w="1103"/>
        <w:gridCol w:w="1101"/>
        <w:gridCol w:w="1103"/>
      </w:tblGrid>
      <w:tr w:rsidR="004D01CA" w:rsidRPr="003F0C07" w14:paraId="21BD5D6E" w14:textId="77777777">
        <w:trPr>
          <w:trHeight w:val="841"/>
        </w:trPr>
        <w:tc>
          <w:tcPr>
            <w:tcW w:w="1131" w:type="dxa"/>
          </w:tcPr>
          <w:p w14:paraId="51DC78F6" w14:textId="77777777" w:rsidR="004D01CA" w:rsidRPr="003F0C07" w:rsidRDefault="00000000">
            <w:pPr>
              <w:pStyle w:val="TableParagraph"/>
              <w:spacing w:before="63" w:line="168" w:lineRule="auto"/>
              <w:ind w:left="311" w:right="51" w:hanging="252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30"/>
                <w:sz w:val="28"/>
              </w:rPr>
              <w:t>規劃辦理</w:t>
            </w:r>
            <w:r w:rsidRPr="003F0C07">
              <w:rPr>
                <w:rFonts w:ascii="標楷體" w:eastAsia="標楷體" w:hAnsi="標楷體"/>
                <w:spacing w:val="-6"/>
                <w:sz w:val="28"/>
              </w:rPr>
              <w:t>類別</w:t>
            </w:r>
          </w:p>
        </w:tc>
        <w:tc>
          <w:tcPr>
            <w:tcW w:w="2131" w:type="dxa"/>
            <w:gridSpan w:val="2"/>
          </w:tcPr>
          <w:p w14:paraId="12195D25" w14:textId="77777777" w:rsidR="004D01CA" w:rsidRPr="003F0C07" w:rsidRDefault="00000000">
            <w:pPr>
              <w:pStyle w:val="TableParagraph"/>
              <w:spacing w:before="131"/>
              <w:ind w:left="182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30"/>
                <w:sz w:val="28"/>
              </w:rPr>
              <w:t>總經費建議比例</w:t>
            </w:r>
          </w:p>
        </w:tc>
        <w:tc>
          <w:tcPr>
            <w:tcW w:w="4246" w:type="dxa"/>
          </w:tcPr>
          <w:p w14:paraId="72171DDE" w14:textId="77777777" w:rsidR="004D01CA" w:rsidRPr="003F0C07" w:rsidRDefault="00000000">
            <w:pPr>
              <w:pStyle w:val="TableParagraph"/>
              <w:spacing w:before="131"/>
              <w:ind w:right="2641"/>
              <w:jc w:val="right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20"/>
                <w:sz w:val="28"/>
              </w:rPr>
              <w:t>細項</w:t>
            </w:r>
          </w:p>
        </w:tc>
        <w:tc>
          <w:tcPr>
            <w:tcW w:w="1103" w:type="dxa"/>
          </w:tcPr>
          <w:p w14:paraId="7BE1CE26" w14:textId="77777777" w:rsidR="004D01CA" w:rsidRPr="003F0C07" w:rsidRDefault="00000000">
            <w:pPr>
              <w:pStyle w:val="TableParagraph"/>
              <w:spacing w:line="419" w:lineRule="exact"/>
              <w:ind w:right="283"/>
              <w:jc w:val="right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20"/>
                <w:sz w:val="28"/>
              </w:rPr>
              <w:t>案件</w:t>
            </w:r>
          </w:p>
          <w:p w14:paraId="20AE756D" w14:textId="77777777" w:rsidR="004D01CA" w:rsidRPr="003F0C07" w:rsidRDefault="00000000">
            <w:pPr>
              <w:pStyle w:val="TableParagraph"/>
              <w:spacing w:line="403" w:lineRule="exact"/>
              <w:ind w:right="314"/>
              <w:jc w:val="right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10"/>
                <w:sz w:val="28"/>
              </w:rPr>
              <w:t>數</w:t>
            </w:r>
          </w:p>
        </w:tc>
        <w:tc>
          <w:tcPr>
            <w:tcW w:w="1101" w:type="dxa"/>
          </w:tcPr>
          <w:p w14:paraId="5FDBA68B" w14:textId="77777777" w:rsidR="004D01CA" w:rsidRPr="003F0C07" w:rsidRDefault="00000000">
            <w:pPr>
              <w:pStyle w:val="TableParagraph"/>
              <w:spacing w:line="390" w:lineRule="exact"/>
              <w:ind w:left="12"/>
              <w:jc w:val="center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30"/>
                <w:sz w:val="28"/>
              </w:rPr>
              <w:t>申請經費</w:t>
            </w:r>
          </w:p>
          <w:p w14:paraId="08911B6F" w14:textId="77777777" w:rsidR="004D01CA" w:rsidRPr="003F0C07" w:rsidRDefault="00000000">
            <w:pPr>
              <w:pStyle w:val="TableParagraph"/>
              <w:spacing w:line="432" w:lineRule="exact"/>
              <w:ind w:left="42"/>
              <w:jc w:val="center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22"/>
                <w:w w:val="110"/>
                <w:sz w:val="28"/>
              </w:rPr>
              <w:t>(元)</w:t>
            </w:r>
          </w:p>
        </w:tc>
        <w:tc>
          <w:tcPr>
            <w:tcW w:w="1103" w:type="dxa"/>
          </w:tcPr>
          <w:p w14:paraId="41D62B3E" w14:textId="77777777" w:rsidR="004D01CA" w:rsidRPr="003F0C07" w:rsidRDefault="00000000">
            <w:pPr>
              <w:pStyle w:val="TableParagraph"/>
              <w:spacing w:line="419" w:lineRule="exact"/>
              <w:ind w:left="183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30"/>
                <w:sz w:val="28"/>
              </w:rPr>
              <w:t>經費配</w:t>
            </w:r>
          </w:p>
          <w:p w14:paraId="5045D306" w14:textId="77777777" w:rsidR="004D01CA" w:rsidRPr="003F0C07" w:rsidRDefault="00000000">
            <w:pPr>
              <w:pStyle w:val="TableParagraph"/>
              <w:spacing w:line="403" w:lineRule="exact"/>
              <w:ind w:left="183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30"/>
                <w:sz w:val="28"/>
              </w:rPr>
              <w:t>比比例</w:t>
            </w:r>
          </w:p>
        </w:tc>
      </w:tr>
      <w:tr w:rsidR="004D01CA" w:rsidRPr="003F0C07" w14:paraId="54105331" w14:textId="77777777">
        <w:trPr>
          <w:trHeight w:val="839"/>
        </w:trPr>
        <w:tc>
          <w:tcPr>
            <w:tcW w:w="1131" w:type="dxa"/>
            <w:vMerge w:val="restart"/>
          </w:tcPr>
          <w:p w14:paraId="78B60D0A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B1F2ECB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6530CD1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6B1F9D7E" w14:textId="77777777" w:rsidR="004D01CA" w:rsidRPr="003F0C07" w:rsidRDefault="004D01CA">
            <w:pPr>
              <w:pStyle w:val="TableParagraph"/>
              <w:spacing w:before="376"/>
              <w:rPr>
                <w:rFonts w:ascii="標楷體" w:eastAsia="標楷體" w:hAnsi="標楷體"/>
                <w:sz w:val="26"/>
              </w:rPr>
            </w:pPr>
          </w:p>
          <w:p w14:paraId="36E9D672" w14:textId="77777777" w:rsidR="004D01CA" w:rsidRPr="003F0C07" w:rsidRDefault="00000000">
            <w:pPr>
              <w:pStyle w:val="TableParagraph"/>
              <w:spacing w:before="1" w:line="170" w:lineRule="auto"/>
              <w:ind w:left="261" w:right="-15" w:hanging="257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z w:val="26"/>
              </w:rPr>
              <w:t>1</w:t>
            </w:r>
            <w:r w:rsidRPr="003F0C07">
              <w:rPr>
                <w:rFonts w:ascii="標楷體" w:eastAsia="標楷體" w:hAnsi="標楷體"/>
                <w:spacing w:val="-9"/>
                <w:sz w:val="26"/>
              </w:rPr>
              <w:t xml:space="preserve">. </w:t>
            </w:r>
            <w:r w:rsidRPr="003F0C07">
              <w:rPr>
                <w:rFonts w:ascii="標楷體" w:eastAsia="標楷體" w:hAnsi="標楷體"/>
                <w:spacing w:val="32"/>
                <w:sz w:val="26"/>
              </w:rPr>
              <w:t>系列活</w:t>
            </w:r>
            <w:r w:rsidRPr="003F0C07">
              <w:rPr>
                <w:rFonts w:ascii="標楷體" w:eastAsia="標楷體" w:hAnsi="標楷體"/>
                <w:spacing w:val="-10"/>
                <w:sz w:val="26"/>
              </w:rPr>
              <w:t>動</w:t>
            </w:r>
          </w:p>
        </w:tc>
        <w:tc>
          <w:tcPr>
            <w:tcW w:w="1279" w:type="dxa"/>
            <w:vMerge w:val="restart"/>
          </w:tcPr>
          <w:p w14:paraId="43D4AE01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12426FE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2F8B4D0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A3D87E6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3593519B" w14:textId="77777777" w:rsidR="004D01CA" w:rsidRPr="003F0C07" w:rsidRDefault="004D01CA">
            <w:pPr>
              <w:pStyle w:val="TableParagraph"/>
              <w:spacing w:before="309"/>
              <w:rPr>
                <w:rFonts w:ascii="標楷體" w:eastAsia="標楷體" w:hAnsi="標楷體"/>
                <w:sz w:val="26"/>
              </w:rPr>
            </w:pPr>
          </w:p>
          <w:p w14:paraId="6FAE72FC" w14:textId="77777777" w:rsidR="004D01CA" w:rsidRPr="003F0C07" w:rsidRDefault="00000000">
            <w:pPr>
              <w:pStyle w:val="TableParagraph"/>
              <w:ind w:left="4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4"/>
                <w:w w:val="90"/>
                <w:sz w:val="26"/>
              </w:rPr>
              <w:t>100%</w:t>
            </w:r>
          </w:p>
        </w:tc>
        <w:tc>
          <w:tcPr>
            <w:tcW w:w="852" w:type="dxa"/>
            <w:vMerge w:val="restart"/>
          </w:tcPr>
          <w:p w14:paraId="127E18EC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0A8ED474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4791AE4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50971DF" w14:textId="77777777" w:rsidR="004D01CA" w:rsidRPr="003F0C07" w:rsidRDefault="004D01CA">
            <w:pPr>
              <w:pStyle w:val="TableParagraph"/>
              <w:spacing w:before="444"/>
              <w:rPr>
                <w:rFonts w:ascii="標楷體" w:eastAsia="標楷體" w:hAnsi="標楷體"/>
                <w:sz w:val="26"/>
              </w:rPr>
            </w:pPr>
          </w:p>
          <w:p w14:paraId="66625811" w14:textId="77777777" w:rsidR="004D01CA" w:rsidRPr="003F0C07" w:rsidRDefault="00000000">
            <w:pPr>
              <w:pStyle w:val="TableParagraph"/>
              <w:ind w:left="4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5"/>
                <w:w w:val="85"/>
                <w:sz w:val="26"/>
              </w:rPr>
              <w:t>40%</w:t>
            </w:r>
          </w:p>
        </w:tc>
        <w:tc>
          <w:tcPr>
            <w:tcW w:w="4246" w:type="dxa"/>
          </w:tcPr>
          <w:p w14:paraId="65D97F22" w14:textId="77777777" w:rsidR="004D01CA" w:rsidRPr="003F0C07" w:rsidRDefault="00000000">
            <w:pPr>
              <w:pStyle w:val="TableParagraph"/>
              <w:spacing w:line="391" w:lineRule="exact"/>
              <w:ind w:left="5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6"/>
                <w:sz w:val="26"/>
              </w:rPr>
              <w:t>（1）</w:t>
            </w:r>
            <w:r w:rsidRPr="003F0C07">
              <w:rPr>
                <w:rFonts w:ascii="標楷體" w:eastAsia="標楷體" w:hAnsi="標楷體"/>
                <w:spacing w:val="-3"/>
                <w:sz w:val="26"/>
              </w:rPr>
              <w:t xml:space="preserve">單一活動人數 </w:t>
            </w:r>
            <w:r w:rsidRPr="003F0C07">
              <w:rPr>
                <w:rFonts w:ascii="標楷體" w:eastAsia="標楷體" w:hAnsi="標楷體"/>
                <w:spacing w:val="-6"/>
                <w:sz w:val="26"/>
              </w:rPr>
              <w:t>99</w:t>
            </w:r>
            <w:r w:rsidRPr="003F0C07">
              <w:rPr>
                <w:rFonts w:ascii="標楷體" w:eastAsia="標楷體" w:hAnsi="標楷體"/>
                <w:spacing w:val="-11"/>
                <w:sz w:val="26"/>
              </w:rPr>
              <w:t xml:space="preserve"> </w:t>
            </w:r>
            <w:r w:rsidRPr="003F0C07">
              <w:rPr>
                <w:rFonts w:ascii="標楷體" w:eastAsia="標楷體" w:hAnsi="標楷體"/>
                <w:spacing w:val="-7"/>
                <w:sz w:val="26"/>
              </w:rPr>
              <w:t>人次以下。</w:t>
            </w:r>
          </w:p>
          <w:p w14:paraId="63EF17F6" w14:textId="77777777" w:rsidR="004D01CA" w:rsidRPr="003F0C07" w:rsidRDefault="00000000">
            <w:pPr>
              <w:pStyle w:val="TableParagraph"/>
              <w:spacing w:line="408" w:lineRule="exact"/>
              <w:ind w:left="444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4"/>
                <w:sz w:val="26"/>
              </w:rPr>
              <w:t>（</w:t>
            </w:r>
            <w:r w:rsidRPr="003F0C07">
              <w:rPr>
                <w:rFonts w:ascii="標楷體" w:eastAsia="標楷體" w:hAnsi="標楷體"/>
                <w:sz w:val="26"/>
              </w:rPr>
              <w:t xml:space="preserve">至多補助 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10</w:t>
            </w:r>
            <w:r w:rsidRPr="003F0C07">
              <w:rPr>
                <w:rFonts w:ascii="標楷體" w:eastAsia="標楷體" w:hAnsi="標楷體"/>
                <w:spacing w:val="-17"/>
                <w:sz w:val="26"/>
              </w:rPr>
              <w:t xml:space="preserve"> 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萬元</w:t>
            </w:r>
            <w:r w:rsidRPr="003F0C07">
              <w:rPr>
                <w:rFonts w:ascii="標楷體" w:eastAsia="標楷體" w:hAnsi="標楷體"/>
                <w:spacing w:val="-12"/>
                <w:sz w:val="26"/>
              </w:rPr>
              <w:t>）</w:t>
            </w:r>
          </w:p>
        </w:tc>
        <w:tc>
          <w:tcPr>
            <w:tcW w:w="1103" w:type="dxa"/>
          </w:tcPr>
          <w:p w14:paraId="667725AF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14:paraId="03EDAB4E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 w:val="restart"/>
          </w:tcPr>
          <w:p w14:paraId="4FD1850F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3EA735B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4583AE8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7D8AFC0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EDB0795" w14:textId="77777777" w:rsidR="004D01CA" w:rsidRPr="003F0C07" w:rsidRDefault="004D01CA">
            <w:pPr>
              <w:pStyle w:val="TableParagraph"/>
              <w:spacing w:before="172"/>
              <w:rPr>
                <w:rFonts w:ascii="標楷體" w:eastAsia="標楷體" w:hAnsi="標楷體"/>
                <w:sz w:val="24"/>
              </w:rPr>
            </w:pPr>
          </w:p>
          <w:p w14:paraId="53BEA6C2" w14:textId="77777777" w:rsidR="004D01CA" w:rsidRPr="003F0C07" w:rsidRDefault="00000000">
            <w:pPr>
              <w:pStyle w:val="TableParagraph"/>
              <w:ind w:left="334"/>
              <w:rPr>
                <w:rFonts w:ascii="標楷體" w:eastAsia="標楷體" w:hAnsi="標楷體"/>
                <w:sz w:val="24"/>
              </w:rPr>
            </w:pPr>
            <w:r w:rsidRPr="003F0C07">
              <w:rPr>
                <w:rFonts w:ascii="標楷體" w:eastAsia="標楷體" w:hAnsi="標楷體"/>
                <w:spacing w:val="-5"/>
                <w:sz w:val="24"/>
              </w:rPr>
              <w:t>○%</w:t>
            </w:r>
          </w:p>
        </w:tc>
      </w:tr>
      <w:tr w:rsidR="004D01CA" w:rsidRPr="003F0C07" w14:paraId="2B8BB478" w14:textId="77777777">
        <w:trPr>
          <w:trHeight w:val="1257"/>
        </w:trPr>
        <w:tc>
          <w:tcPr>
            <w:tcW w:w="1131" w:type="dxa"/>
            <w:vMerge/>
            <w:tcBorders>
              <w:top w:val="nil"/>
            </w:tcBorders>
          </w:tcPr>
          <w:p w14:paraId="11545C2A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6C60772B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BC8AA80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46" w:type="dxa"/>
          </w:tcPr>
          <w:p w14:paraId="6C41D055" w14:textId="77777777" w:rsidR="004D01CA" w:rsidRPr="003F0C07" w:rsidRDefault="00000000">
            <w:pPr>
              <w:pStyle w:val="TableParagraph"/>
              <w:spacing w:before="124" w:line="170" w:lineRule="auto"/>
              <w:ind w:left="655" w:right="-15" w:hanging="651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z w:val="26"/>
              </w:rPr>
              <w:t>（2）</w:t>
            </w:r>
            <w:r w:rsidRPr="003F0C07">
              <w:rPr>
                <w:rFonts w:ascii="標楷體" w:eastAsia="標楷體" w:hAnsi="標楷體"/>
                <w:spacing w:val="16"/>
                <w:sz w:val="26"/>
              </w:rPr>
              <w:t>單一活動人數介於</w:t>
            </w:r>
            <w:r w:rsidRPr="003F0C07">
              <w:rPr>
                <w:rFonts w:ascii="標楷體" w:eastAsia="標楷體" w:hAnsi="標楷體"/>
                <w:sz w:val="26"/>
              </w:rPr>
              <w:t>100至249</w:t>
            </w:r>
            <w:r w:rsidRPr="003F0C07">
              <w:rPr>
                <w:rFonts w:ascii="標楷體" w:eastAsia="標楷體" w:hAnsi="標楷體"/>
                <w:spacing w:val="-14"/>
                <w:sz w:val="26"/>
              </w:rPr>
              <w:t xml:space="preserve"> </w:t>
            </w:r>
            <w:r w:rsidRPr="003F0C07">
              <w:rPr>
                <w:rFonts w:ascii="標楷體" w:eastAsia="標楷體" w:hAnsi="標楷體"/>
                <w:sz w:val="26"/>
              </w:rPr>
              <w:t>人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次之間。</w:t>
            </w:r>
          </w:p>
          <w:p w14:paraId="33E232EF" w14:textId="77777777" w:rsidR="004D01CA" w:rsidRPr="003F0C07" w:rsidRDefault="00000000">
            <w:pPr>
              <w:pStyle w:val="TableParagraph"/>
              <w:spacing w:line="376" w:lineRule="exact"/>
              <w:ind w:left="444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4"/>
                <w:sz w:val="26"/>
              </w:rPr>
              <w:t>（</w:t>
            </w:r>
            <w:r w:rsidRPr="003F0C07">
              <w:rPr>
                <w:rFonts w:ascii="標楷體" w:eastAsia="標楷體" w:hAnsi="標楷體"/>
                <w:sz w:val="26"/>
              </w:rPr>
              <w:t xml:space="preserve">至多補助 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20</w:t>
            </w:r>
            <w:r w:rsidRPr="003F0C07">
              <w:rPr>
                <w:rFonts w:ascii="標楷體" w:eastAsia="標楷體" w:hAnsi="標楷體"/>
                <w:spacing w:val="-17"/>
                <w:sz w:val="26"/>
              </w:rPr>
              <w:t xml:space="preserve"> 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萬元</w:t>
            </w:r>
            <w:r w:rsidRPr="003F0C07">
              <w:rPr>
                <w:rFonts w:ascii="標楷體" w:eastAsia="標楷體" w:hAnsi="標楷體"/>
                <w:spacing w:val="-12"/>
                <w:sz w:val="26"/>
              </w:rPr>
              <w:t>）</w:t>
            </w:r>
          </w:p>
        </w:tc>
        <w:tc>
          <w:tcPr>
            <w:tcW w:w="1103" w:type="dxa"/>
          </w:tcPr>
          <w:p w14:paraId="07C8BD97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14:paraId="3B1DF743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07A3A208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01CA" w:rsidRPr="003F0C07" w14:paraId="625448B7" w14:textId="77777777">
        <w:trPr>
          <w:trHeight w:val="1014"/>
        </w:trPr>
        <w:tc>
          <w:tcPr>
            <w:tcW w:w="1131" w:type="dxa"/>
            <w:vMerge/>
            <w:tcBorders>
              <w:top w:val="nil"/>
            </w:tcBorders>
          </w:tcPr>
          <w:p w14:paraId="299735D7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28F92F35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A94BD45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46" w:type="dxa"/>
          </w:tcPr>
          <w:p w14:paraId="372E0909" w14:textId="77777777" w:rsidR="004D01CA" w:rsidRPr="003F0C07" w:rsidRDefault="00000000">
            <w:pPr>
              <w:pStyle w:val="TableParagraph"/>
              <w:spacing w:before="7" w:line="168" w:lineRule="auto"/>
              <w:ind w:left="655" w:right="-15" w:hanging="651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z w:val="26"/>
              </w:rPr>
              <w:t>（3）</w:t>
            </w:r>
            <w:r w:rsidRPr="003F0C07">
              <w:rPr>
                <w:rFonts w:ascii="標楷體" w:eastAsia="標楷體" w:hAnsi="標楷體"/>
                <w:spacing w:val="16"/>
                <w:sz w:val="26"/>
              </w:rPr>
              <w:t>單一活動人數介於</w:t>
            </w:r>
            <w:r w:rsidRPr="003F0C07">
              <w:rPr>
                <w:rFonts w:ascii="標楷體" w:eastAsia="標楷體" w:hAnsi="標楷體"/>
                <w:sz w:val="26"/>
              </w:rPr>
              <w:t>250至499</w:t>
            </w:r>
            <w:r w:rsidRPr="003F0C07">
              <w:rPr>
                <w:rFonts w:ascii="標楷體" w:eastAsia="標楷體" w:hAnsi="標楷體"/>
                <w:spacing w:val="-14"/>
                <w:sz w:val="26"/>
              </w:rPr>
              <w:t xml:space="preserve"> </w:t>
            </w:r>
            <w:r w:rsidRPr="003F0C07">
              <w:rPr>
                <w:rFonts w:ascii="標楷體" w:eastAsia="標楷體" w:hAnsi="標楷體"/>
                <w:sz w:val="26"/>
              </w:rPr>
              <w:t>人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次之間。</w:t>
            </w:r>
          </w:p>
          <w:p w14:paraId="7C1D799B" w14:textId="77777777" w:rsidR="004D01CA" w:rsidRPr="003F0C07" w:rsidRDefault="00000000">
            <w:pPr>
              <w:pStyle w:val="TableParagraph"/>
              <w:spacing w:line="318" w:lineRule="exact"/>
              <w:ind w:left="444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4"/>
                <w:sz w:val="26"/>
              </w:rPr>
              <w:t>（</w:t>
            </w:r>
            <w:r w:rsidRPr="003F0C07">
              <w:rPr>
                <w:rFonts w:ascii="標楷體" w:eastAsia="標楷體" w:hAnsi="標楷體"/>
                <w:sz w:val="26"/>
              </w:rPr>
              <w:t xml:space="preserve">至多補助 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30</w:t>
            </w:r>
            <w:r w:rsidRPr="003F0C07">
              <w:rPr>
                <w:rFonts w:ascii="標楷體" w:eastAsia="標楷體" w:hAnsi="標楷體"/>
                <w:spacing w:val="-17"/>
                <w:sz w:val="26"/>
              </w:rPr>
              <w:t xml:space="preserve"> 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萬元</w:t>
            </w:r>
            <w:r w:rsidRPr="003F0C07">
              <w:rPr>
                <w:rFonts w:ascii="標楷體" w:eastAsia="標楷體" w:hAnsi="標楷體"/>
                <w:spacing w:val="-12"/>
                <w:sz w:val="26"/>
              </w:rPr>
              <w:t>）</w:t>
            </w:r>
          </w:p>
        </w:tc>
        <w:tc>
          <w:tcPr>
            <w:tcW w:w="1103" w:type="dxa"/>
          </w:tcPr>
          <w:p w14:paraId="11CF1943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14:paraId="5108CCD2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59A677F1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01CA" w:rsidRPr="003F0C07" w14:paraId="264E5541" w14:textId="77777777">
        <w:trPr>
          <w:trHeight w:val="1259"/>
        </w:trPr>
        <w:tc>
          <w:tcPr>
            <w:tcW w:w="1131" w:type="dxa"/>
            <w:vMerge/>
            <w:tcBorders>
              <w:top w:val="nil"/>
            </w:tcBorders>
          </w:tcPr>
          <w:p w14:paraId="56769176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DB734CF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871B3FB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46" w:type="dxa"/>
          </w:tcPr>
          <w:p w14:paraId="5D12624C" w14:textId="77777777" w:rsidR="004D01CA" w:rsidRPr="003F0C07" w:rsidRDefault="00000000">
            <w:pPr>
              <w:pStyle w:val="TableParagraph"/>
              <w:spacing w:before="124" w:line="170" w:lineRule="auto"/>
              <w:ind w:left="655" w:right="-15" w:hanging="651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z w:val="26"/>
              </w:rPr>
              <w:t>（4）</w:t>
            </w:r>
            <w:r w:rsidRPr="003F0C07">
              <w:rPr>
                <w:rFonts w:ascii="標楷體" w:eastAsia="標楷體" w:hAnsi="標楷體"/>
                <w:spacing w:val="16"/>
                <w:sz w:val="26"/>
              </w:rPr>
              <w:t>單一活動人數介於</w:t>
            </w:r>
            <w:r w:rsidRPr="003F0C07">
              <w:rPr>
                <w:rFonts w:ascii="標楷體" w:eastAsia="標楷體" w:hAnsi="標楷體"/>
                <w:sz w:val="26"/>
              </w:rPr>
              <w:t>500至749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3F0C07">
              <w:rPr>
                <w:rFonts w:ascii="標楷體" w:eastAsia="標楷體" w:hAnsi="標楷體"/>
                <w:sz w:val="26"/>
              </w:rPr>
              <w:t>人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次之間。</w:t>
            </w:r>
          </w:p>
          <w:p w14:paraId="2551EDB4" w14:textId="77777777" w:rsidR="004D01CA" w:rsidRPr="003F0C07" w:rsidRDefault="00000000">
            <w:pPr>
              <w:pStyle w:val="TableParagraph"/>
              <w:spacing w:line="376" w:lineRule="exact"/>
              <w:ind w:left="444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10"/>
                <w:sz w:val="26"/>
              </w:rPr>
              <w:t>（</w:t>
            </w:r>
            <w:r w:rsidRPr="003F0C07">
              <w:rPr>
                <w:rFonts w:ascii="標楷體" w:eastAsia="標楷體" w:hAnsi="標楷體"/>
                <w:spacing w:val="-7"/>
                <w:sz w:val="26"/>
              </w:rPr>
              <w:t xml:space="preserve">至多補助 </w:t>
            </w:r>
            <w:r w:rsidRPr="003F0C07">
              <w:rPr>
                <w:rFonts w:ascii="標楷體" w:eastAsia="標楷體" w:hAnsi="標楷體"/>
                <w:spacing w:val="-10"/>
                <w:sz w:val="26"/>
              </w:rPr>
              <w:t>40萬元）</w:t>
            </w:r>
          </w:p>
        </w:tc>
        <w:tc>
          <w:tcPr>
            <w:tcW w:w="1103" w:type="dxa"/>
          </w:tcPr>
          <w:p w14:paraId="5318E20A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14:paraId="7CA476B1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4C6A5511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01CA" w:rsidRPr="003F0C07" w14:paraId="2DD4E3B4" w14:textId="77777777">
        <w:trPr>
          <w:trHeight w:val="840"/>
        </w:trPr>
        <w:tc>
          <w:tcPr>
            <w:tcW w:w="1131" w:type="dxa"/>
            <w:vMerge/>
            <w:tcBorders>
              <w:top w:val="nil"/>
            </w:tcBorders>
          </w:tcPr>
          <w:p w14:paraId="26295D8E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BF6DA3E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81F4534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46" w:type="dxa"/>
          </w:tcPr>
          <w:p w14:paraId="12AEBD13" w14:textId="77777777" w:rsidR="004D01CA" w:rsidRPr="003F0C07" w:rsidRDefault="00000000">
            <w:pPr>
              <w:pStyle w:val="TableParagraph"/>
              <w:spacing w:line="391" w:lineRule="exact"/>
              <w:ind w:left="5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6"/>
                <w:sz w:val="26"/>
              </w:rPr>
              <w:t>（5）單一活動人數達750</w:t>
            </w:r>
            <w:r w:rsidRPr="003F0C07">
              <w:rPr>
                <w:rFonts w:ascii="標楷體" w:eastAsia="標楷體" w:hAnsi="標楷體"/>
                <w:spacing w:val="-7"/>
                <w:sz w:val="26"/>
              </w:rPr>
              <w:t>人次以上。</w:t>
            </w:r>
          </w:p>
          <w:p w14:paraId="54984BEE" w14:textId="77777777" w:rsidR="004D01CA" w:rsidRPr="003F0C07" w:rsidRDefault="00000000">
            <w:pPr>
              <w:pStyle w:val="TableParagraph"/>
              <w:spacing w:line="408" w:lineRule="exact"/>
              <w:ind w:left="444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4"/>
                <w:sz w:val="26"/>
              </w:rPr>
              <w:t>（</w:t>
            </w:r>
            <w:r w:rsidRPr="003F0C07">
              <w:rPr>
                <w:rFonts w:ascii="標楷體" w:eastAsia="標楷體" w:hAnsi="標楷體"/>
                <w:spacing w:val="-2"/>
                <w:sz w:val="26"/>
              </w:rPr>
              <w:t xml:space="preserve">至多補助 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50</w:t>
            </w:r>
            <w:r w:rsidRPr="003F0C07">
              <w:rPr>
                <w:rFonts w:ascii="標楷體" w:eastAsia="標楷體" w:hAnsi="標楷體"/>
                <w:spacing w:val="-12"/>
                <w:sz w:val="26"/>
              </w:rPr>
              <w:t xml:space="preserve"> </w:t>
            </w:r>
            <w:r w:rsidRPr="003F0C07">
              <w:rPr>
                <w:rFonts w:ascii="標楷體" w:eastAsia="標楷體" w:hAnsi="標楷體"/>
                <w:spacing w:val="-4"/>
                <w:sz w:val="26"/>
              </w:rPr>
              <w:t>萬元</w:t>
            </w:r>
            <w:r w:rsidRPr="003F0C07">
              <w:rPr>
                <w:rFonts w:ascii="標楷體" w:eastAsia="標楷體" w:hAnsi="標楷體"/>
                <w:spacing w:val="-10"/>
                <w:sz w:val="26"/>
              </w:rPr>
              <w:t>）</w:t>
            </w:r>
          </w:p>
        </w:tc>
        <w:tc>
          <w:tcPr>
            <w:tcW w:w="1103" w:type="dxa"/>
          </w:tcPr>
          <w:p w14:paraId="71A5D4FB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14:paraId="01E89421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52875BAD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01CA" w:rsidRPr="003F0C07" w14:paraId="79711C72" w14:textId="77777777">
        <w:trPr>
          <w:trHeight w:val="676"/>
        </w:trPr>
        <w:tc>
          <w:tcPr>
            <w:tcW w:w="1131" w:type="dxa"/>
          </w:tcPr>
          <w:p w14:paraId="5B30316D" w14:textId="77777777" w:rsidR="004D01CA" w:rsidRPr="003F0C07" w:rsidRDefault="00000000">
            <w:pPr>
              <w:pStyle w:val="TableParagraph"/>
              <w:spacing w:line="309" w:lineRule="exact"/>
              <w:ind w:left="4" w:right="-15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z w:val="26"/>
              </w:rPr>
              <w:t>2</w:t>
            </w:r>
            <w:r w:rsidRPr="003F0C07">
              <w:rPr>
                <w:rFonts w:ascii="標楷體" w:eastAsia="標楷體" w:hAnsi="標楷體"/>
                <w:spacing w:val="-8"/>
                <w:sz w:val="26"/>
              </w:rPr>
              <w:t xml:space="preserve">. </w:t>
            </w:r>
            <w:r w:rsidRPr="003F0C07">
              <w:rPr>
                <w:rFonts w:ascii="標楷體" w:eastAsia="標楷體" w:hAnsi="標楷體"/>
                <w:spacing w:val="26"/>
                <w:sz w:val="26"/>
              </w:rPr>
              <w:t>運動課</w:t>
            </w:r>
          </w:p>
          <w:p w14:paraId="62E515E9" w14:textId="77777777" w:rsidR="004D01CA" w:rsidRPr="003F0C07" w:rsidRDefault="00000000">
            <w:pPr>
              <w:pStyle w:val="TableParagraph"/>
              <w:spacing w:line="347" w:lineRule="exact"/>
              <w:ind w:left="261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10"/>
                <w:sz w:val="26"/>
              </w:rPr>
              <w:t>程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14:paraId="09867A64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</w:tcPr>
          <w:p w14:paraId="071213A4" w14:textId="77777777" w:rsidR="004D01CA" w:rsidRPr="003F0C07" w:rsidRDefault="00000000">
            <w:pPr>
              <w:pStyle w:val="TableParagraph"/>
              <w:spacing w:before="69"/>
              <w:ind w:left="4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5"/>
                <w:w w:val="85"/>
                <w:sz w:val="26"/>
              </w:rPr>
              <w:t>60%</w:t>
            </w:r>
          </w:p>
        </w:tc>
        <w:tc>
          <w:tcPr>
            <w:tcW w:w="4246" w:type="dxa"/>
          </w:tcPr>
          <w:p w14:paraId="5B882EBA" w14:textId="77777777" w:rsidR="004D01CA" w:rsidRPr="003F0C07" w:rsidRDefault="00000000">
            <w:pPr>
              <w:pStyle w:val="TableParagraph"/>
              <w:spacing w:before="69"/>
              <w:ind w:right="2692"/>
              <w:jc w:val="right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9"/>
                <w:sz w:val="26"/>
              </w:rPr>
              <w:t>系列運動課程</w:t>
            </w:r>
          </w:p>
        </w:tc>
        <w:tc>
          <w:tcPr>
            <w:tcW w:w="1103" w:type="dxa"/>
          </w:tcPr>
          <w:p w14:paraId="12757F99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14:paraId="40ACC4E2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</w:tcPr>
          <w:p w14:paraId="3F09E3B3" w14:textId="77777777" w:rsidR="004D01CA" w:rsidRPr="003F0C07" w:rsidRDefault="00000000">
            <w:pPr>
              <w:pStyle w:val="TableParagraph"/>
              <w:spacing w:before="91"/>
              <w:ind w:left="334"/>
              <w:rPr>
                <w:rFonts w:ascii="標楷體" w:eastAsia="標楷體" w:hAnsi="標楷體"/>
                <w:sz w:val="24"/>
              </w:rPr>
            </w:pPr>
            <w:r w:rsidRPr="003F0C07">
              <w:rPr>
                <w:rFonts w:ascii="標楷體" w:eastAsia="標楷體" w:hAnsi="標楷體"/>
                <w:spacing w:val="-5"/>
                <w:sz w:val="24"/>
              </w:rPr>
              <w:t>○%</w:t>
            </w:r>
          </w:p>
        </w:tc>
      </w:tr>
      <w:tr w:rsidR="004D01CA" w:rsidRPr="003F0C07" w14:paraId="2A15C2EE" w14:textId="77777777">
        <w:trPr>
          <w:trHeight w:val="4838"/>
        </w:trPr>
        <w:tc>
          <w:tcPr>
            <w:tcW w:w="3262" w:type="dxa"/>
            <w:gridSpan w:val="3"/>
            <w:vMerge w:val="restart"/>
          </w:tcPr>
          <w:p w14:paraId="035D3A21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A8BA914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AE23ABC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63F4094C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415A1FF" w14:textId="77777777" w:rsidR="004D01CA" w:rsidRPr="003F0C07" w:rsidRDefault="004D01CA">
            <w:pPr>
              <w:pStyle w:val="TableParagraph"/>
              <w:spacing w:before="151"/>
              <w:rPr>
                <w:rFonts w:ascii="標楷體" w:eastAsia="標楷體" w:hAnsi="標楷體"/>
                <w:sz w:val="26"/>
              </w:rPr>
            </w:pPr>
          </w:p>
          <w:p w14:paraId="6CF47100" w14:textId="77777777" w:rsidR="004D01CA" w:rsidRPr="003F0C07" w:rsidRDefault="00000000">
            <w:pPr>
              <w:pStyle w:val="TableParagraph"/>
              <w:spacing w:line="196" w:lineRule="auto"/>
              <w:ind w:left="110" w:right="302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2"/>
                <w:sz w:val="26"/>
              </w:rPr>
              <w:t>3.「愛運動</w:t>
            </w:r>
            <w:proofErr w:type="gramStart"/>
            <w:r w:rsidRPr="003F0C07">
              <w:rPr>
                <w:rFonts w:ascii="標楷體" w:eastAsia="標楷體" w:hAnsi="標楷體"/>
                <w:spacing w:val="-2"/>
                <w:sz w:val="26"/>
              </w:rPr>
              <w:t>動</w:t>
            </w:r>
            <w:proofErr w:type="gramEnd"/>
            <w:r w:rsidRPr="003F0C07">
              <w:rPr>
                <w:rFonts w:ascii="標楷體" w:eastAsia="標楷體" w:hAnsi="標楷體"/>
                <w:spacing w:val="-2"/>
                <w:sz w:val="26"/>
              </w:rPr>
              <w:t>無礙」適應</w:t>
            </w:r>
            <w:r w:rsidRPr="003F0C07">
              <w:rPr>
                <w:rFonts w:ascii="標楷體" w:eastAsia="標楷體" w:hAnsi="標楷體"/>
                <w:spacing w:val="-2"/>
                <w:w w:val="105"/>
                <w:sz w:val="26"/>
              </w:rPr>
              <w:t>運動推展計畫</w:t>
            </w:r>
          </w:p>
        </w:tc>
        <w:tc>
          <w:tcPr>
            <w:tcW w:w="4246" w:type="dxa"/>
          </w:tcPr>
          <w:p w14:paraId="78A00422" w14:textId="77777777" w:rsidR="004D01CA" w:rsidRPr="003F0C0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  <w:tab w:val="left" w:pos="664"/>
              </w:tabs>
              <w:spacing w:before="1" w:line="170" w:lineRule="auto"/>
              <w:ind w:right="-15" w:hanging="646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2"/>
                <w:sz w:val="26"/>
              </w:rPr>
              <w:t>提升使用在地運動場域/設施機</w:t>
            </w:r>
            <w:r w:rsidRPr="003F0C07">
              <w:rPr>
                <w:rFonts w:ascii="標楷體" w:eastAsia="標楷體" w:hAnsi="標楷體"/>
                <w:spacing w:val="-10"/>
                <w:sz w:val="26"/>
              </w:rPr>
              <w:t>會</w:t>
            </w:r>
          </w:p>
          <w:p w14:paraId="2DCB855D" w14:textId="77777777" w:rsidR="004D01CA" w:rsidRPr="003F0C07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22"/>
                <w:tab w:val="left" w:pos="428"/>
              </w:tabs>
              <w:spacing w:line="168" w:lineRule="auto"/>
              <w:ind w:right="-15" w:hanging="197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2"/>
                <w:sz w:val="20"/>
              </w:rPr>
              <w:t xml:space="preserve">提升使用在地運動場域/設施機會服務人次達5,000人次，至多補助160萬元。 </w:t>
            </w:r>
          </w:p>
          <w:p w14:paraId="73C801BF" w14:textId="77777777" w:rsidR="004D01CA" w:rsidRPr="003F0C07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22"/>
                <w:tab w:val="left" w:pos="428"/>
              </w:tabs>
              <w:spacing w:before="6" w:line="168" w:lineRule="auto"/>
              <w:ind w:right="-15" w:hanging="197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2"/>
                <w:sz w:val="20"/>
              </w:rPr>
              <w:t xml:space="preserve">提升使用在地運動場域/設施機會服務人次達4,000人次，至多補助140萬元。 </w:t>
            </w:r>
          </w:p>
          <w:p w14:paraId="5AF7E8BB" w14:textId="77777777" w:rsidR="004D01CA" w:rsidRPr="003F0C07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22"/>
                <w:tab w:val="left" w:pos="428"/>
              </w:tabs>
              <w:spacing w:before="3" w:line="170" w:lineRule="auto"/>
              <w:ind w:right="-15" w:hanging="197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2"/>
                <w:sz w:val="20"/>
              </w:rPr>
              <w:t xml:space="preserve">提升使用在地運動場域/設施機會服務人次達3,000人次，至多補助120萬元。 </w:t>
            </w:r>
          </w:p>
          <w:p w14:paraId="73A840F2" w14:textId="77777777" w:rsidR="004D01CA" w:rsidRPr="003F0C07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22"/>
                <w:tab w:val="left" w:pos="428"/>
              </w:tabs>
              <w:spacing w:line="170" w:lineRule="auto"/>
              <w:ind w:right="-15" w:hanging="197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2"/>
                <w:sz w:val="20"/>
              </w:rPr>
              <w:t xml:space="preserve">提升使用在地運動場域/設施機會服務人次達2,000人次，至多補助100萬元。 </w:t>
            </w:r>
          </w:p>
          <w:p w14:paraId="18D07D27" w14:textId="77777777" w:rsidR="004D01CA" w:rsidRPr="003F0C07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22"/>
                <w:tab w:val="left" w:pos="428"/>
              </w:tabs>
              <w:spacing w:line="170" w:lineRule="auto"/>
              <w:ind w:right="-15" w:hanging="197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2"/>
                <w:sz w:val="20"/>
              </w:rPr>
              <w:t xml:space="preserve">提升使用在地運動場域/設施機會服務人次達1,000人次，至多補助80萬元。 </w:t>
            </w:r>
          </w:p>
          <w:p w14:paraId="115DF0C0" w14:textId="77777777" w:rsidR="004D01CA" w:rsidRPr="003F0C07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22"/>
                <w:tab w:val="left" w:pos="428"/>
              </w:tabs>
              <w:spacing w:line="168" w:lineRule="auto"/>
              <w:ind w:right="-15" w:hanging="197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2"/>
                <w:sz w:val="20"/>
              </w:rPr>
              <w:t xml:space="preserve">提升使用在地運動場域/設施機會服務人次達500人次，至多補助40萬元。 </w:t>
            </w:r>
          </w:p>
          <w:p w14:paraId="5BE9B656" w14:textId="77777777" w:rsidR="004D01CA" w:rsidRPr="003F0C07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22"/>
                <w:tab w:val="left" w:pos="428"/>
              </w:tabs>
              <w:spacing w:before="2" w:line="168" w:lineRule="auto"/>
              <w:ind w:right="-15" w:hanging="197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2"/>
                <w:sz w:val="20"/>
              </w:rPr>
              <w:t xml:space="preserve">提升使用在地運動場域/設施機會服務人次達250人次，至多補助20萬元。 </w:t>
            </w:r>
          </w:p>
          <w:p w14:paraId="3004F11D" w14:textId="77777777" w:rsidR="004D01CA" w:rsidRPr="003F0C07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29"/>
              </w:tabs>
              <w:spacing w:line="238" w:lineRule="exact"/>
              <w:ind w:left="429" w:right="-15" w:hanging="203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1"/>
                <w:sz w:val="20"/>
              </w:rPr>
              <w:t>提升使用在地運動場域/設施機會服務人次</w:t>
            </w:r>
          </w:p>
          <w:p w14:paraId="48A2A047" w14:textId="77777777" w:rsidR="004D01CA" w:rsidRPr="003F0C07" w:rsidRDefault="00000000">
            <w:pPr>
              <w:pStyle w:val="TableParagraph"/>
              <w:spacing w:line="262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3F0C07">
              <w:rPr>
                <w:rFonts w:ascii="標楷體" w:eastAsia="標楷體" w:hAnsi="標楷體"/>
                <w:spacing w:val="-10"/>
                <w:sz w:val="20"/>
              </w:rPr>
              <w:t>達125人次，至多補助10萬元。</w:t>
            </w:r>
          </w:p>
        </w:tc>
        <w:tc>
          <w:tcPr>
            <w:tcW w:w="1103" w:type="dxa"/>
            <w:vMerge w:val="restart"/>
          </w:tcPr>
          <w:p w14:paraId="21EBAD38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961069F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A47F454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57509F1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60B2AB5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5723885" w14:textId="77777777" w:rsidR="004D01CA" w:rsidRPr="003F0C07" w:rsidRDefault="004D01CA">
            <w:pPr>
              <w:pStyle w:val="TableParagraph"/>
              <w:spacing w:before="145"/>
              <w:rPr>
                <w:rFonts w:ascii="標楷體" w:eastAsia="標楷體" w:hAnsi="標楷體"/>
                <w:sz w:val="24"/>
              </w:rPr>
            </w:pPr>
          </w:p>
          <w:p w14:paraId="69EF2D31" w14:textId="77777777" w:rsidR="004D01CA" w:rsidRPr="003F0C07" w:rsidRDefault="00000000">
            <w:pPr>
              <w:pStyle w:val="TableParagraph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3F0C07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1101" w:type="dxa"/>
            <w:vMerge w:val="restart"/>
          </w:tcPr>
          <w:p w14:paraId="17A599B4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vMerge w:val="restart"/>
          </w:tcPr>
          <w:p w14:paraId="47064D41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7CE9FA9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CD00990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40B93C2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B304708" w14:textId="77777777" w:rsidR="004D01CA" w:rsidRPr="003F0C07" w:rsidRDefault="004D01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621B14E" w14:textId="77777777" w:rsidR="004D01CA" w:rsidRPr="003F0C07" w:rsidRDefault="004D01CA">
            <w:pPr>
              <w:pStyle w:val="TableParagraph"/>
              <w:spacing w:before="145"/>
              <w:rPr>
                <w:rFonts w:ascii="標楷體" w:eastAsia="標楷體" w:hAnsi="標楷體"/>
                <w:sz w:val="24"/>
              </w:rPr>
            </w:pPr>
          </w:p>
          <w:p w14:paraId="659BEE67" w14:textId="77777777" w:rsidR="004D01CA" w:rsidRPr="003F0C07" w:rsidRDefault="00000000">
            <w:pPr>
              <w:pStyle w:val="TableParagraph"/>
              <w:ind w:left="274"/>
              <w:rPr>
                <w:rFonts w:ascii="標楷體" w:eastAsia="標楷體" w:hAnsi="標楷體"/>
                <w:sz w:val="24"/>
              </w:rPr>
            </w:pPr>
            <w:r w:rsidRPr="003F0C07">
              <w:rPr>
                <w:rFonts w:ascii="標楷體" w:eastAsia="標楷體" w:hAnsi="標楷體"/>
                <w:spacing w:val="-4"/>
                <w:sz w:val="24"/>
              </w:rPr>
              <w:t>100%</w:t>
            </w:r>
          </w:p>
        </w:tc>
      </w:tr>
      <w:tr w:rsidR="004D01CA" w:rsidRPr="003F0C07" w14:paraId="1830CD5A" w14:textId="77777777">
        <w:trPr>
          <w:trHeight w:val="1015"/>
        </w:trPr>
        <w:tc>
          <w:tcPr>
            <w:tcW w:w="3262" w:type="dxa"/>
            <w:gridSpan w:val="3"/>
            <w:vMerge/>
            <w:tcBorders>
              <w:top w:val="nil"/>
            </w:tcBorders>
          </w:tcPr>
          <w:p w14:paraId="1FE3F250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46" w:type="dxa"/>
          </w:tcPr>
          <w:p w14:paraId="06D3B657" w14:textId="77777777" w:rsidR="004D01CA" w:rsidRPr="003F0C07" w:rsidRDefault="00000000">
            <w:pPr>
              <w:pStyle w:val="TableParagraph"/>
              <w:spacing w:before="1" w:line="170" w:lineRule="auto"/>
              <w:ind w:left="650" w:right="-15" w:hanging="646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spacing w:val="-2"/>
                <w:sz w:val="26"/>
              </w:rPr>
              <w:t>（2）共融運動服務措施：總計6項，</w:t>
            </w:r>
            <w:r w:rsidRPr="003F0C07">
              <w:rPr>
                <w:rFonts w:ascii="標楷體" w:eastAsia="標楷體" w:hAnsi="標楷體"/>
                <w:spacing w:val="12"/>
                <w:sz w:val="26"/>
              </w:rPr>
              <w:t>每增辦一項，每項至多增額補</w:t>
            </w:r>
          </w:p>
          <w:p w14:paraId="0306E1D4" w14:textId="77777777" w:rsidR="004D01CA" w:rsidRPr="003F0C07" w:rsidRDefault="00000000">
            <w:pPr>
              <w:pStyle w:val="TableParagraph"/>
              <w:spacing w:line="315" w:lineRule="exact"/>
              <w:ind w:left="650"/>
              <w:rPr>
                <w:rFonts w:ascii="標楷體" w:eastAsia="標楷體" w:hAnsi="標楷體"/>
                <w:sz w:val="26"/>
              </w:rPr>
            </w:pPr>
            <w:r w:rsidRPr="003F0C07">
              <w:rPr>
                <w:rFonts w:ascii="標楷體" w:eastAsia="標楷體" w:hAnsi="標楷體"/>
                <w:w w:val="90"/>
                <w:sz w:val="26"/>
              </w:rPr>
              <w:t>助15</w:t>
            </w:r>
            <w:r w:rsidRPr="003F0C07">
              <w:rPr>
                <w:rFonts w:ascii="標楷體" w:eastAsia="標楷體" w:hAnsi="標楷體"/>
                <w:spacing w:val="-5"/>
                <w:w w:val="90"/>
                <w:sz w:val="26"/>
              </w:rPr>
              <w:t>萬元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14:paraId="3A123AA9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14:paraId="68614B86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779B3442" w14:textId="77777777" w:rsidR="004D01CA" w:rsidRPr="003F0C07" w:rsidRDefault="004D01C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2342B576" w14:textId="77777777" w:rsidR="004D01CA" w:rsidRPr="003F0C07" w:rsidRDefault="004D01CA">
      <w:pPr>
        <w:rPr>
          <w:rFonts w:ascii="標楷體" w:eastAsia="標楷體" w:hAnsi="標楷體"/>
          <w:sz w:val="2"/>
          <w:szCs w:val="2"/>
        </w:rPr>
        <w:sectPr w:rsidR="004D01CA" w:rsidRPr="003F0C07">
          <w:pgSz w:w="11920" w:h="16850"/>
          <w:pgMar w:top="1180" w:right="141" w:bottom="1000" w:left="566" w:header="0" w:footer="749" w:gutter="0"/>
          <w:cols w:space="720"/>
        </w:sectPr>
      </w:pPr>
    </w:p>
    <w:p w14:paraId="51383972" w14:textId="77777777" w:rsidR="004D01CA" w:rsidRPr="003F0C07" w:rsidRDefault="00000000">
      <w:pPr>
        <w:spacing w:line="373" w:lineRule="exact"/>
        <w:ind w:left="14228"/>
        <w:rPr>
          <w:rFonts w:ascii="標楷體" w:eastAsia="標楷體" w:hAnsi="標楷體"/>
          <w:b/>
          <w:sz w:val="28"/>
        </w:rPr>
      </w:pPr>
      <w:r w:rsidRPr="003F0C07">
        <w:rPr>
          <w:rFonts w:ascii="標楷體" w:eastAsia="標楷體" w:hAnsi="標楷體"/>
          <w:b/>
          <w:spacing w:val="5"/>
          <w:sz w:val="28"/>
        </w:rPr>
        <w:lastRenderedPageBreak/>
        <w:t xml:space="preserve">附件 </w:t>
      </w:r>
      <w:r w:rsidRPr="003F0C07">
        <w:rPr>
          <w:rFonts w:ascii="標楷體" w:eastAsia="標楷體" w:hAnsi="標楷體"/>
          <w:b/>
          <w:spacing w:val="-10"/>
          <w:sz w:val="28"/>
        </w:rPr>
        <w:t>2</w:t>
      </w:r>
    </w:p>
    <w:p w14:paraId="7500B27D" w14:textId="77777777" w:rsidR="004D01CA" w:rsidRPr="003F0C07" w:rsidRDefault="00000000">
      <w:pPr>
        <w:pStyle w:val="1"/>
        <w:spacing w:line="459" w:lineRule="exact"/>
        <w:ind w:left="3275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6"/>
        </w:rPr>
        <w:t>115</w:t>
      </w:r>
      <w:r w:rsidRPr="003F0C07">
        <w:rPr>
          <w:rFonts w:ascii="標楷體" w:eastAsia="標楷體" w:hAnsi="標楷體"/>
          <w:spacing w:val="-7"/>
        </w:rPr>
        <w:t xml:space="preserve"> 年運動部輔導地方政府推展適應運動計畫經費申請明細表</w:t>
      </w:r>
    </w:p>
    <w:p w14:paraId="36CC4AB7" w14:textId="77777777" w:rsidR="004D01CA" w:rsidRPr="003F0C07" w:rsidRDefault="00000000">
      <w:pPr>
        <w:spacing w:before="18" w:line="182" w:lineRule="auto"/>
        <w:ind w:left="140" w:right="2617"/>
        <w:rPr>
          <w:rFonts w:ascii="標楷體" w:eastAsia="標楷體" w:hAnsi="標楷體"/>
          <w:sz w:val="24"/>
        </w:rPr>
      </w:pPr>
      <w:r w:rsidRPr="003F0C07">
        <w:rPr>
          <w:rFonts w:ascii="標楷體" w:eastAsia="標楷體" w:hAnsi="標楷體"/>
          <w:spacing w:val="-2"/>
          <w:sz w:val="24"/>
        </w:rPr>
        <w:t>一、計畫類別及執行項目請查閱計畫書後詳細填寫，並確實填列場次數。請各</w:t>
      </w:r>
      <w:proofErr w:type="gramStart"/>
      <w:r w:rsidRPr="003F0C07">
        <w:rPr>
          <w:rFonts w:ascii="標楷體" w:eastAsia="標楷體" w:hAnsi="標楷體"/>
          <w:spacing w:val="-2"/>
          <w:sz w:val="24"/>
        </w:rPr>
        <w:t>專案分表填</w:t>
      </w:r>
      <w:proofErr w:type="gramEnd"/>
      <w:r w:rsidRPr="003F0C07">
        <w:rPr>
          <w:rFonts w:ascii="標楷體" w:eastAsia="標楷體" w:hAnsi="標楷體"/>
          <w:spacing w:val="-2"/>
          <w:sz w:val="24"/>
        </w:rPr>
        <w:t>列，並請將各活動分項填寫。二、各直轄市、縣市政府、相對自籌經費</w:t>
      </w:r>
      <w:proofErr w:type="gramStart"/>
      <w:r w:rsidRPr="003F0C07">
        <w:rPr>
          <w:rFonts w:ascii="標楷體" w:eastAsia="標楷體" w:hAnsi="標楷體"/>
          <w:spacing w:val="-2"/>
          <w:sz w:val="24"/>
        </w:rPr>
        <w:t>請確依</w:t>
      </w:r>
      <w:proofErr w:type="gramEnd"/>
      <w:r w:rsidRPr="003F0C07">
        <w:rPr>
          <w:rFonts w:ascii="標楷體" w:eastAsia="標楷體" w:hAnsi="標楷體"/>
          <w:spacing w:val="-2"/>
          <w:sz w:val="24"/>
        </w:rPr>
        <w:t>計畫申辦作業原則規定辦理。</w:t>
      </w:r>
    </w:p>
    <w:p w14:paraId="565B1822" w14:textId="77777777" w:rsidR="004D01CA" w:rsidRPr="003F0C07" w:rsidRDefault="00000000">
      <w:pPr>
        <w:spacing w:line="194" w:lineRule="auto"/>
        <w:ind w:left="140" w:right="8092"/>
        <w:rPr>
          <w:rFonts w:ascii="標楷體" w:eastAsia="標楷體" w:hAnsi="標楷體"/>
          <w:sz w:val="24"/>
        </w:rPr>
      </w:pPr>
      <w:r w:rsidRPr="003F0C07">
        <w:rPr>
          <w:rFonts w:ascii="標楷體" w:eastAsia="標楷體" w:hAnsi="標楷體"/>
          <w:spacing w:val="-2"/>
          <w:sz w:val="24"/>
        </w:rPr>
        <w:t>三、請落實縣市審查作業，並依各類別活動辦理之優先順序排列。四、表格格式如下表</w:t>
      </w:r>
      <w:r w:rsidRPr="003F0C07">
        <w:rPr>
          <w:rFonts w:ascii="標楷體" w:eastAsia="標楷體" w:hAnsi="標楷體"/>
          <w:spacing w:val="-2"/>
          <w:w w:val="135"/>
          <w:sz w:val="24"/>
        </w:rPr>
        <w:t>(</w:t>
      </w:r>
      <w:r w:rsidRPr="003F0C07">
        <w:rPr>
          <w:rFonts w:ascii="標楷體" w:eastAsia="標楷體" w:hAnsi="標楷體"/>
          <w:spacing w:val="-2"/>
          <w:sz w:val="24"/>
        </w:rPr>
        <w:t>正式格式另以檔案方式提供</w:t>
      </w:r>
      <w:r w:rsidRPr="003F0C07">
        <w:rPr>
          <w:rFonts w:ascii="標楷體" w:eastAsia="標楷體" w:hAnsi="標楷體"/>
          <w:spacing w:val="-2"/>
          <w:w w:val="135"/>
          <w:sz w:val="24"/>
        </w:rPr>
        <w:t>)</w:t>
      </w:r>
      <w:r w:rsidRPr="003F0C07">
        <w:rPr>
          <w:rFonts w:ascii="標楷體" w:eastAsia="標楷體" w:hAnsi="標楷體"/>
          <w:spacing w:val="-2"/>
          <w:sz w:val="24"/>
        </w:rPr>
        <w:t>。</w:t>
      </w:r>
    </w:p>
    <w:p w14:paraId="7FB9BF64" w14:textId="77777777" w:rsidR="004D01CA" w:rsidRPr="003F0C07" w:rsidRDefault="00000000">
      <w:pPr>
        <w:pStyle w:val="a3"/>
        <w:spacing w:before="8"/>
        <w:rPr>
          <w:rFonts w:ascii="標楷體" w:eastAsia="標楷體" w:hAnsi="標楷體"/>
          <w:sz w:val="5"/>
        </w:rPr>
      </w:pPr>
      <w:r w:rsidRPr="003F0C07">
        <w:rPr>
          <w:rFonts w:ascii="標楷體" w:eastAsia="標楷體" w:hAnsi="標楷體"/>
          <w:noProof/>
          <w:sz w:val="5"/>
        </w:rPr>
        <w:drawing>
          <wp:anchor distT="0" distB="0" distL="0" distR="0" simplePos="0" relativeHeight="251662848" behindDoc="1" locked="0" layoutInCell="1" allowOverlap="1" wp14:anchorId="78E9E369" wp14:editId="3FC63200">
            <wp:simplePos x="0" y="0"/>
            <wp:positionH relativeFrom="page">
              <wp:posOffset>641350</wp:posOffset>
            </wp:positionH>
            <wp:positionV relativeFrom="paragraph">
              <wp:posOffset>78989</wp:posOffset>
            </wp:positionV>
            <wp:extent cx="9509760" cy="443788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0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066E0" w14:textId="77777777" w:rsidR="004D01CA" w:rsidRPr="003F0C07" w:rsidRDefault="004D01CA">
      <w:pPr>
        <w:pStyle w:val="a3"/>
        <w:rPr>
          <w:rFonts w:ascii="標楷體" w:eastAsia="標楷體" w:hAnsi="標楷體"/>
          <w:sz w:val="5"/>
        </w:rPr>
        <w:sectPr w:rsidR="004D01CA" w:rsidRPr="003F0C07">
          <w:footerReference w:type="default" r:id="rId10"/>
          <w:pgSz w:w="16850" w:h="11920" w:orient="landscape"/>
          <w:pgMar w:top="840" w:right="708" w:bottom="1000" w:left="992" w:header="0" w:footer="806" w:gutter="0"/>
          <w:cols w:space="720"/>
        </w:sectPr>
      </w:pPr>
    </w:p>
    <w:p w14:paraId="08A7697C" w14:textId="77777777" w:rsidR="004D01CA" w:rsidRPr="003F0C07" w:rsidRDefault="004D01CA">
      <w:pPr>
        <w:pStyle w:val="a3"/>
        <w:spacing w:before="511"/>
        <w:rPr>
          <w:rFonts w:ascii="標楷體" w:eastAsia="標楷體" w:hAnsi="標楷體"/>
        </w:rPr>
      </w:pPr>
    </w:p>
    <w:p w14:paraId="7B6050E8" w14:textId="77777777" w:rsidR="003F0C07" w:rsidRDefault="003F0C07">
      <w:pPr>
        <w:pStyle w:val="a3"/>
        <w:spacing w:line="512" w:lineRule="exact"/>
        <w:ind w:left="230"/>
        <w:rPr>
          <w:rFonts w:ascii="標楷體" w:eastAsia="標楷體" w:hAnsi="標楷體"/>
          <w:spacing w:val="-7"/>
        </w:rPr>
      </w:pPr>
    </w:p>
    <w:p w14:paraId="19865FD0" w14:textId="61B86DFC" w:rsidR="004D01CA" w:rsidRPr="003F0C07" w:rsidRDefault="00000000">
      <w:pPr>
        <w:pStyle w:val="a3"/>
        <w:spacing w:line="512" w:lineRule="exact"/>
        <w:ind w:left="23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7"/>
        </w:rPr>
        <w:t>一、目的：</w:t>
      </w:r>
    </w:p>
    <w:p w14:paraId="53167704" w14:textId="77777777" w:rsidR="004D01CA" w:rsidRPr="003F0C07" w:rsidRDefault="00000000">
      <w:pPr>
        <w:spacing w:before="306" w:line="447" w:lineRule="exact"/>
        <w:ind w:left="33"/>
        <w:jc w:val="center"/>
        <w:rPr>
          <w:rFonts w:ascii="標楷體" w:eastAsia="標楷體" w:hAnsi="標楷體"/>
          <w:b/>
          <w:sz w:val="28"/>
        </w:rPr>
      </w:pPr>
      <w:r w:rsidRPr="003F0C07">
        <w:rPr>
          <w:rFonts w:ascii="標楷體" w:eastAsia="標楷體" w:hAnsi="標楷體"/>
        </w:rPr>
        <w:br w:type="column"/>
      </w:r>
      <w:r w:rsidRPr="003F0C07">
        <w:rPr>
          <w:rFonts w:ascii="標楷體" w:eastAsia="標楷體" w:hAnsi="標楷體"/>
          <w:b/>
          <w:spacing w:val="-12"/>
          <w:sz w:val="28"/>
        </w:rPr>
        <w:t>○○縣(市)辦理115年運動部輔導地方政府推展適應運動計畫</w:t>
      </w:r>
    </w:p>
    <w:p w14:paraId="5D133F09" w14:textId="46661D4D" w:rsidR="003F0C07" w:rsidRPr="003F0C07" w:rsidRDefault="00000000" w:rsidP="003F0C07">
      <w:pPr>
        <w:spacing w:line="447" w:lineRule="exact"/>
        <w:ind w:left="39"/>
        <w:jc w:val="center"/>
        <w:rPr>
          <w:rFonts w:ascii="標楷體" w:eastAsia="標楷體" w:hAnsi="標楷體" w:hint="eastAsia"/>
          <w:b/>
          <w:spacing w:val="-5"/>
          <w:sz w:val="28"/>
        </w:rPr>
      </w:pPr>
      <w:r w:rsidRPr="003F0C07">
        <w:rPr>
          <w:rFonts w:ascii="標楷體" w:eastAsia="標楷體" w:hAnsi="標楷體"/>
          <w:b/>
          <w:spacing w:val="-5"/>
          <w:sz w:val="28"/>
        </w:rPr>
        <w:t>〔活動名稱〕申請計畫書</w:t>
      </w:r>
    </w:p>
    <w:p w14:paraId="0D42BA1D" w14:textId="77777777" w:rsidR="004D01CA" w:rsidRPr="003F0C07" w:rsidRDefault="00000000">
      <w:pPr>
        <w:spacing w:line="444" w:lineRule="exact"/>
        <w:ind w:left="230"/>
        <w:rPr>
          <w:rFonts w:ascii="標楷體" w:eastAsia="標楷體" w:hAnsi="標楷體"/>
          <w:b/>
          <w:sz w:val="28"/>
        </w:rPr>
      </w:pPr>
      <w:r w:rsidRPr="003F0C07">
        <w:rPr>
          <w:rFonts w:ascii="標楷體" w:eastAsia="標楷體" w:hAnsi="標楷體"/>
        </w:rPr>
        <w:br w:type="column"/>
      </w:r>
      <w:r w:rsidRPr="003F0C07">
        <w:rPr>
          <w:rFonts w:ascii="標楷體" w:eastAsia="標楷體" w:hAnsi="標楷體"/>
          <w:b/>
          <w:sz w:val="28"/>
        </w:rPr>
        <w:t>附件</w:t>
      </w:r>
      <w:r w:rsidRPr="003F0C07">
        <w:rPr>
          <w:rFonts w:ascii="標楷體" w:eastAsia="標楷體" w:hAnsi="標楷體"/>
          <w:b/>
          <w:spacing w:val="-10"/>
          <w:sz w:val="28"/>
        </w:rPr>
        <w:t>3</w:t>
      </w:r>
    </w:p>
    <w:p w14:paraId="53EAAE92" w14:textId="77777777" w:rsidR="004D01CA" w:rsidRPr="003F0C07" w:rsidRDefault="004D01CA">
      <w:pPr>
        <w:spacing w:line="444" w:lineRule="exact"/>
        <w:rPr>
          <w:rFonts w:ascii="標楷體" w:eastAsia="標楷體" w:hAnsi="標楷體"/>
          <w:b/>
          <w:sz w:val="28"/>
        </w:rPr>
        <w:sectPr w:rsidR="004D01CA" w:rsidRPr="003F0C07">
          <w:footerReference w:type="default" r:id="rId11"/>
          <w:pgSz w:w="11920" w:h="16850"/>
          <w:pgMar w:top="840" w:right="283" w:bottom="1000" w:left="708" w:header="0" w:footer="804" w:gutter="0"/>
          <w:pgNumType w:start="13"/>
          <w:cols w:num="3" w:space="720" w:equalWidth="0">
            <w:col w:w="1611" w:space="40"/>
            <w:col w:w="7224" w:space="963"/>
            <w:col w:w="1091"/>
          </w:cols>
        </w:sectPr>
      </w:pPr>
    </w:p>
    <w:p w14:paraId="6D37EE2E" w14:textId="77777777" w:rsidR="004D01CA" w:rsidRPr="003F0C07" w:rsidRDefault="00000000">
      <w:pPr>
        <w:pStyle w:val="a3"/>
        <w:spacing w:line="286" w:lineRule="exact"/>
        <w:ind w:left="23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二、指導單位：運動部、○○縣(市)政府</w:t>
      </w:r>
    </w:p>
    <w:p w14:paraId="15B93E12" w14:textId="77777777" w:rsidR="004D01CA" w:rsidRPr="003F0C07" w:rsidRDefault="00000000">
      <w:pPr>
        <w:pStyle w:val="a3"/>
        <w:spacing w:before="40" w:line="160" w:lineRule="auto"/>
        <w:ind w:left="230" w:right="7625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三、主辦單位：○○○○四、承辦單位：</w:t>
      </w:r>
    </w:p>
    <w:p w14:paraId="7E8EE69E" w14:textId="4947FBDF" w:rsidR="004D01CA" w:rsidRDefault="00000000">
      <w:pPr>
        <w:pStyle w:val="a3"/>
        <w:spacing w:line="434" w:lineRule="exact"/>
        <w:ind w:left="230"/>
        <w:rPr>
          <w:rFonts w:ascii="標楷體" w:eastAsia="標楷體" w:hAnsi="標楷體"/>
          <w:spacing w:val="-7"/>
        </w:rPr>
      </w:pPr>
      <w:r w:rsidRPr="003F0C07">
        <w:rPr>
          <w:rFonts w:ascii="標楷體" w:eastAsia="標楷體" w:hAnsi="標楷體"/>
          <w:spacing w:val="-4"/>
        </w:rPr>
        <w:t>五、辦理類別：(請</w:t>
      </w:r>
      <w:r w:rsidRPr="003F0C07">
        <w:rPr>
          <w:rFonts w:ascii="標楷體" w:eastAsia="標楷體" w:hAnsi="標楷體"/>
          <w:spacing w:val="-7"/>
        </w:rPr>
        <w:t>勾選)</w:t>
      </w:r>
    </w:p>
    <w:p w14:paraId="4015A488" w14:textId="19A5B44F" w:rsidR="003F0C07" w:rsidRPr="003F0C07" w:rsidRDefault="003F0C07">
      <w:pPr>
        <w:pStyle w:val="a3"/>
        <w:spacing w:line="434" w:lineRule="exact"/>
        <w:ind w:left="23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3178F168" wp14:editId="48CC6219">
                <wp:simplePos x="0" y="0"/>
                <wp:positionH relativeFrom="page">
                  <wp:posOffset>864235</wp:posOffset>
                </wp:positionH>
                <wp:positionV relativeFrom="paragraph">
                  <wp:posOffset>101600</wp:posOffset>
                </wp:positionV>
                <wp:extent cx="5841365" cy="21653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365" cy="216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4"/>
                              <w:gridCol w:w="7374"/>
                            </w:tblGrid>
                            <w:tr w:rsidR="004D01CA" w14:paraId="6D3FBB8D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694" w:type="dxa"/>
                                </w:tcPr>
                                <w:p w14:paraId="5F333D59" w14:textId="77777777" w:rsidR="004D01CA" w:rsidRPr="003F0C07" w:rsidRDefault="00000000">
                                  <w:pPr>
                                    <w:pStyle w:val="TableParagraph"/>
                                    <w:spacing w:line="407" w:lineRule="exact"/>
                                    <w:ind w:left="25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類別</w:t>
                                  </w:r>
                                </w:p>
                              </w:tc>
                              <w:tc>
                                <w:tcPr>
                                  <w:tcW w:w="7374" w:type="dxa"/>
                                </w:tcPr>
                                <w:p w14:paraId="4BC55AF8" w14:textId="77777777" w:rsidR="004D01CA" w:rsidRPr="003F0C07" w:rsidRDefault="00000000">
                                  <w:pPr>
                                    <w:pStyle w:val="TableParagraph"/>
                                    <w:spacing w:line="407" w:lineRule="exact"/>
                                    <w:ind w:left="1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細項</w:t>
                                  </w:r>
                                </w:p>
                              </w:tc>
                            </w:tr>
                            <w:tr w:rsidR="004D01CA" w14:paraId="70508262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</w:tcPr>
                                <w:p w14:paraId="410AF9CC" w14:textId="77777777" w:rsidR="004D01CA" w:rsidRPr="003F0C07" w:rsidRDefault="004D01CA">
                                  <w:pPr>
                                    <w:pStyle w:val="TableParagraph"/>
                                    <w:spacing w:before="26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5D1DDE66" w14:textId="77777777" w:rsidR="004D01CA" w:rsidRPr="003F0C07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86"/>
                                    </w:tabs>
                                    <w:ind w:left="286" w:hanging="1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系列活動</w:t>
                                  </w:r>
                                </w:p>
                              </w:tc>
                              <w:tc>
                                <w:tcPr>
                                  <w:tcW w:w="7374" w:type="dxa"/>
                                </w:tcPr>
                                <w:p w14:paraId="5DE9E058" w14:textId="77777777" w:rsidR="004D01CA" w:rsidRPr="003F0C07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04"/>
                                    </w:tabs>
                                    <w:spacing w:line="400" w:lineRule="exact"/>
                                    <w:ind w:left="304" w:hanging="1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3"/>
                                      <w:sz w:val="28"/>
                                    </w:rPr>
                                    <w:t xml:space="preserve">單一活動人數 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99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2"/>
                                      <w:sz w:val="28"/>
                                    </w:rPr>
                                    <w:t xml:space="preserve"> 人次以下</w:t>
                                  </w:r>
                                </w:p>
                              </w:tc>
                            </w:tr>
                            <w:tr w:rsidR="004D01CA" w14:paraId="7DD286E3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A6D173" w14:textId="77777777" w:rsidR="004D01CA" w:rsidRPr="003F0C07" w:rsidRDefault="004D01CA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4" w:type="dxa"/>
                                </w:tcPr>
                                <w:p w14:paraId="29BE1FB1" w14:textId="77777777" w:rsidR="004D01CA" w:rsidRPr="003F0C07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304"/>
                                    </w:tabs>
                                    <w:spacing w:line="391" w:lineRule="exact"/>
                                    <w:ind w:left="304" w:hanging="1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 xml:space="preserve">單一活動人數介於 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100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 xml:space="preserve"> 至 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249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1"/>
                                      <w:sz w:val="28"/>
                                    </w:rPr>
                                    <w:t xml:space="preserve"> 人次之間</w:t>
                                  </w:r>
                                </w:p>
                              </w:tc>
                            </w:tr>
                            <w:tr w:rsidR="004D01CA" w14:paraId="260B4EBC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8DBE82" w14:textId="77777777" w:rsidR="004D01CA" w:rsidRPr="003F0C07" w:rsidRDefault="004D01CA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4" w:type="dxa"/>
                                </w:tcPr>
                                <w:p w14:paraId="28D24770" w14:textId="77777777" w:rsidR="004D01CA" w:rsidRPr="003F0C07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304"/>
                                    </w:tabs>
                                    <w:spacing w:line="397" w:lineRule="exact"/>
                                    <w:ind w:left="304" w:hanging="1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 xml:space="preserve">單一活動人數介於 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250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 xml:space="preserve"> 至 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499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1"/>
                                      <w:sz w:val="28"/>
                                    </w:rPr>
                                    <w:t xml:space="preserve"> 人次之間</w:t>
                                  </w:r>
                                </w:p>
                              </w:tc>
                            </w:tr>
                            <w:tr w:rsidR="004D01CA" w14:paraId="50B813E6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D83ADF" w14:textId="77777777" w:rsidR="004D01CA" w:rsidRPr="003F0C07" w:rsidRDefault="004D01CA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4" w:type="dxa"/>
                                </w:tcPr>
                                <w:p w14:paraId="745735CE" w14:textId="77777777" w:rsidR="004D01CA" w:rsidRPr="003F0C07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04"/>
                                    </w:tabs>
                                    <w:spacing w:line="404" w:lineRule="exact"/>
                                    <w:ind w:left="304" w:hanging="1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  <w:t xml:space="preserve">單一活動人數介於 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500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 xml:space="preserve"> 至 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749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人次之間。</w:t>
                                  </w:r>
                                </w:p>
                              </w:tc>
                            </w:tr>
                            <w:tr w:rsidR="004D01CA" w14:paraId="7B0754D6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E04655" w14:textId="77777777" w:rsidR="004D01CA" w:rsidRPr="003F0C07" w:rsidRDefault="004D01CA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4" w:type="dxa"/>
                                </w:tcPr>
                                <w:p w14:paraId="76F6F44E" w14:textId="77777777" w:rsidR="004D01CA" w:rsidRPr="003F0C07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304"/>
                                    </w:tabs>
                                    <w:spacing w:line="397" w:lineRule="exact"/>
                                    <w:ind w:left="304" w:hanging="1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8"/>
                                      <w:sz w:val="28"/>
                                    </w:rPr>
                                    <w:t>單一活動人數達 750 人次以上</w:t>
                                  </w:r>
                                </w:p>
                              </w:tc>
                            </w:tr>
                            <w:tr w:rsidR="004D01CA" w14:paraId="561256BC" w14:textId="77777777">
                              <w:trPr>
                                <w:trHeight w:val="817"/>
                              </w:trPr>
                              <w:tc>
                                <w:tcPr>
                                  <w:tcW w:w="9068" w:type="dxa"/>
                                  <w:gridSpan w:val="2"/>
                                </w:tcPr>
                                <w:p w14:paraId="634E835C" w14:textId="77777777" w:rsidR="004D01CA" w:rsidRPr="003F0C07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86"/>
                                    </w:tabs>
                                    <w:spacing w:before="133"/>
                                    <w:ind w:left="286" w:hanging="1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運動課程</w:t>
                                  </w:r>
                                </w:p>
                              </w:tc>
                            </w:tr>
                          </w:tbl>
                          <w:p w14:paraId="18963CDF" w14:textId="77777777" w:rsidR="004D01CA" w:rsidRDefault="004D01C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8F168" id="Textbox 8" o:spid="_x0000_s1027" type="#_x0000_t202" style="position:absolute;left:0;text-align:left;margin-left:68.05pt;margin-top:8pt;width:459.95pt;height:170.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4"/>
                        <w:gridCol w:w="7374"/>
                      </w:tblGrid>
                      <w:tr w:rsidR="004D01CA" w14:paraId="6D3FBB8D" w14:textId="77777777">
                        <w:trPr>
                          <w:trHeight w:val="426"/>
                        </w:trPr>
                        <w:tc>
                          <w:tcPr>
                            <w:tcW w:w="1694" w:type="dxa"/>
                          </w:tcPr>
                          <w:p w14:paraId="5F333D59" w14:textId="77777777" w:rsidR="004D01CA" w:rsidRPr="003F0C07" w:rsidRDefault="00000000">
                            <w:pPr>
                              <w:pStyle w:val="TableParagraph"/>
                              <w:spacing w:line="407" w:lineRule="exact"/>
                              <w:ind w:left="25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類別</w:t>
                            </w:r>
                          </w:p>
                        </w:tc>
                        <w:tc>
                          <w:tcPr>
                            <w:tcW w:w="7374" w:type="dxa"/>
                          </w:tcPr>
                          <w:p w14:paraId="4BC55AF8" w14:textId="77777777" w:rsidR="004D01CA" w:rsidRPr="003F0C07" w:rsidRDefault="00000000">
                            <w:pPr>
                              <w:pStyle w:val="TableParagraph"/>
                              <w:spacing w:line="407" w:lineRule="exact"/>
                              <w:ind w:left="1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細項</w:t>
                            </w:r>
                          </w:p>
                        </w:tc>
                      </w:tr>
                      <w:tr w:rsidR="004D01CA" w14:paraId="70508262" w14:textId="77777777">
                        <w:trPr>
                          <w:trHeight w:val="419"/>
                        </w:trPr>
                        <w:tc>
                          <w:tcPr>
                            <w:tcW w:w="1694" w:type="dxa"/>
                            <w:vMerge w:val="restart"/>
                          </w:tcPr>
                          <w:p w14:paraId="410AF9CC" w14:textId="77777777" w:rsidR="004D01CA" w:rsidRPr="003F0C07" w:rsidRDefault="004D01CA">
                            <w:pPr>
                              <w:pStyle w:val="TableParagraph"/>
                              <w:spacing w:before="26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5D1DDE66" w14:textId="77777777" w:rsidR="004D01CA" w:rsidRPr="003F0C07" w:rsidRDefault="00000000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86"/>
                              </w:tabs>
                              <w:ind w:left="286" w:hanging="1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系列活動</w:t>
                            </w:r>
                          </w:p>
                        </w:tc>
                        <w:tc>
                          <w:tcPr>
                            <w:tcW w:w="7374" w:type="dxa"/>
                          </w:tcPr>
                          <w:p w14:paraId="5DE9E058" w14:textId="77777777" w:rsidR="004D01CA" w:rsidRPr="003F0C07" w:rsidRDefault="00000000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4"/>
                              </w:tabs>
                              <w:spacing w:line="400" w:lineRule="exact"/>
                              <w:ind w:left="304" w:hanging="1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3"/>
                                <w:sz w:val="28"/>
                              </w:rPr>
                              <w:t xml:space="preserve">單一活動人數 </w:t>
                            </w:r>
                            <w:r w:rsidRPr="003F0C07">
                              <w:rPr>
                                <w:rFonts w:ascii="標楷體" w:eastAsia="標楷體" w:hAnsi="標楷體"/>
                                <w:sz w:val="28"/>
                              </w:rPr>
                              <w:t>99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2"/>
                                <w:sz w:val="28"/>
                              </w:rPr>
                              <w:t xml:space="preserve"> 人次以下</w:t>
                            </w:r>
                          </w:p>
                        </w:tc>
                      </w:tr>
                      <w:tr w:rsidR="004D01CA" w14:paraId="7DD286E3" w14:textId="77777777">
                        <w:trPr>
                          <w:trHeight w:val="410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nil"/>
                            </w:tcBorders>
                          </w:tcPr>
                          <w:p w14:paraId="5BA6D173" w14:textId="77777777" w:rsidR="004D01CA" w:rsidRPr="003F0C07" w:rsidRDefault="004D01CA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4" w:type="dxa"/>
                          </w:tcPr>
                          <w:p w14:paraId="29BE1FB1" w14:textId="77777777" w:rsidR="004D01CA" w:rsidRPr="003F0C07" w:rsidRDefault="00000000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04"/>
                              </w:tabs>
                              <w:spacing w:line="391" w:lineRule="exact"/>
                              <w:ind w:left="304" w:hanging="1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 xml:space="preserve">單一活動人數介於 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100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 xml:space="preserve"> 至 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249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1"/>
                                <w:sz w:val="28"/>
                              </w:rPr>
                              <w:t xml:space="preserve"> 人次之間</w:t>
                            </w:r>
                          </w:p>
                        </w:tc>
                      </w:tr>
                      <w:tr w:rsidR="004D01CA" w14:paraId="260B4EBC" w14:textId="77777777">
                        <w:trPr>
                          <w:trHeight w:val="417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nil"/>
                            </w:tcBorders>
                          </w:tcPr>
                          <w:p w14:paraId="108DBE82" w14:textId="77777777" w:rsidR="004D01CA" w:rsidRPr="003F0C07" w:rsidRDefault="004D01CA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4" w:type="dxa"/>
                          </w:tcPr>
                          <w:p w14:paraId="28D24770" w14:textId="77777777" w:rsidR="004D01CA" w:rsidRPr="003F0C07" w:rsidRDefault="0000000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04"/>
                              </w:tabs>
                              <w:spacing w:line="397" w:lineRule="exact"/>
                              <w:ind w:left="304" w:hanging="1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 xml:space="preserve">單一活動人數介於 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250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 xml:space="preserve"> 至 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499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1"/>
                                <w:sz w:val="28"/>
                              </w:rPr>
                              <w:t xml:space="preserve"> 人次之間</w:t>
                            </w:r>
                          </w:p>
                        </w:tc>
                      </w:tr>
                      <w:tr w:rsidR="004D01CA" w14:paraId="50B813E6" w14:textId="77777777">
                        <w:trPr>
                          <w:trHeight w:val="424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nil"/>
                            </w:tcBorders>
                          </w:tcPr>
                          <w:p w14:paraId="1AD83ADF" w14:textId="77777777" w:rsidR="004D01CA" w:rsidRPr="003F0C07" w:rsidRDefault="004D01CA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4" w:type="dxa"/>
                          </w:tcPr>
                          <w:p w14:paraId="745735CE" w14:textId="77777777" w:rsidR="004D01CA" w:rsidRPr="003F0C07" w:rsidRDefault="00000000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04"/>
                              </w:tabs>
                              <w:spacing w:line="404" w:lineRule="exact"/>
                              <w:ind w:left="304" w:hanging="1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  <w:t xml:space="preserve">單一活動人數介於 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500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 xml:space="preserve"> 至 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749</w:t>
                            </w:r>
                            <w:r w:rsidRPr="003F0C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人次之間。</w:t>
                            </w:r>
                          </w:p>
                        </w:tc>
                      </w:tr>
                      <w:tr w:rsidR="004D01CA" w14:paraId="7B0754D6" w14:textId="77777777">
                        <w:trPr>
                          <w:trHeight w:val="417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nil"/>
                            </w:tcBorders>
                          </w:tcPr>
                          <w:p w14:paraId="40E04655" w14:textId="77777777" w:rsidR="004D01CA" w:rsidRPr="003F0C07" w:rsidRDefault="004D01CA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4" w:type="dxa"/>
                          </w:tcPr>
                          <w:p w14:paraId="76F6F44E" w14:textId="77777777" w:rsidR="004D01CA" w:rsidRPr="003F0C07" w:rsidRDefault="00000000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04"/>
                              </w:tabs>
                              <w:spacing w:line="397" w:lineRule="exact"/>
                              <w:ind w:left="304" w:hanging="1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8"/>
                                <w:sz w:val="28"/>
                              </w:rPr>
                              <w:t>單一活動人數達 750 人次以上</w:t>
                            </w:r>
                          </w:p>
                        </w:tc>
                      </w:tr>
                      <w:tr w:rsidR="004D01CA" w14:paraId="561256BC" w14:textId="77777777">
                        <w:trPr>
                          <w:trHeight w:val="817"/>
                        </w:trPr>
                        <w:tc>
                          <w:tcPr>
                            <w:tcW w:w="9068" w:type="dxa"/>
                            <w:gridSpan w:val="2"/>
                          </w:tcPr>
                          <w:p w14:paraId="634E835C" w14:textId="77777777" w:rsidR="004D01CA" w:rsidRPr="003F0C07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6"/>
                              </w:tabs>
                              <w:spacing w:before="133"/>
                              <w:ind w:left="286" w:hanging="1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運動課程</w:t>
                            </w:r>
                          </w:p>
                        </w:tc>
                      </w:tr>
                    </w:tbl>
                    <w:p w14:paraId="18963CDF" w14:textId="77777777" w:rsidR="004D01CA" w:rsidRDefault="004D01C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323070" w14:textId="77777777" w:rsidR="004D01CA" w:rsidRPr="003F0C07" w:rsidRDefault="004D01CA">
      <w:pPr>
        <w:pStyle w:val="a3"/>
        <w:rPr>
          <w:rFonts w:ascii="標楷體" w:eastAsia="標楷體" w:hAnsi="標楷體"/>
        </w:rPr>
      </w:pPr>
    </w:p>
    <w:p w14:paraId="5F790809" w14:textId="77777777" w:rsidR="004D01CA" w:rsidRPr="003F0C07" w:rsidRDefault="004D01CA">
      <w:pPr>
        <w:pStyle w:val="a3"/>
        <w:rPr>
          <w:rFonts w:ascii="標楷體" w:eastAsia="標楷體" w:hAnsi="標楷體"/>
        </w:rPr>
      </w:pPr>
    </w:p>
    <w:p w14:paraId="413628D2" w14:textId="77777777" w:rsidR="004D01CA" w:rsidRPr="003F0C07" w:rsidRDefault="004D01CA">
      <w:pPr>
        <w:pStyle w:val="a3"/>
        <w:rPr>
          <w:rFonts w:ascii="標楷體" w:eastAsia="標楷體" w:hAnsi="標楷體"/>
        </w:rPr>
      </w:pPr>
    </w:p>
    <w:p w14:paraId="55C8DB2D" w14:textId="77777777" w:rsidR="004D01CA" w:rsidRPr="003F0C07" w:rsidRDefault="004D01CA">
      <w:pPr>
        <w:pStyle w:val="a3"/>
        <w:rPr>
          <w:rFonts w:ascii="標楷體" w:eastAsia="標楷體" w:hAnsi="標楷體"/>
        </w:rPr>
      </w:pPr>
    </w:p>
    <w:p w14:paraId="158D33DA" w14:textId="77777777" w:rsidR="004D01CA" w:rsidRPr="003F0C07" w:rsidRDefault="004D01CA">
      <w:pPr>
        <w:pStyle w:val="a3"/>
        <w:rPr>
          <w:rFonts w:ascii="標楷體" w:eastAsia="標楷體" w:hAnsi="標楷體"/>
        </w:rPr>
      </w:pPr>
    </w:p>
    <w:p w14:paraId="650AF840" w14:textId="77777777" w:rsidR="004D01CA" w:rsidRDefault="004D01CA">
      <w:pPr>
        <w:pStyle w:val="a3"/>
        <w:spacing w:before="381"/>
        <w:rPr>
          <w:rFonts w:ascii="標楷體" w:eastAsia="標楷體" w:hAnsi="標楷體"/>
        </w:rPr>
      </w:pPr>
    </w:p>
    <w:p w14:paraId="21BF510B" w14:textId="77777777" w:rsidR="003F0C07" w:rsidRPr="003F0C07" w:rsidRDefault="003F0C07">
      <w:pPr>
        <w:pStyle w:val="a3"/>
        <w:spacing w:before="381"/>
        <w:rPr>
          <w:rFonts w:ascii="標楷體" w:eastAsia="標楷體" w:hAnsi="標楷體" w:hint="eastAsia"/>
        </w:rPr>
      </w:pPr>
    </w:p>
    <w:p w14:paraId="70E2A915" w14:textId="77777777" w:rsidR="004D01CA" w:rsidRPr="003F0C07" w:rsidRDefault="00000000" w:rsidP="003F0C07">
      <w:pPr>
        <w:pStyle w:val="a3"/>
        <w:ind w:left="23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3"/>
        </w:rPr>
        <w:t>六、活動地點：(請詳列)</w:t>
      </w:r>
    </w:p>
    <w:p w14:paraId="427D71CE" w14:textId="77777777" w:rsidR="004D01CA" w:rsidRPr="003F0C07" w:rsidRDefault="00000000" w:rsidP="003F0C07">
      <w:pPr>
        <w:pStyle w:val="a3"/>
        <w:spacing w:before="36"/>
        <w:ind w:left="230" w:right="559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七、活動時間(期程)：(115年10月31日前)</w:t>
      </w:r>
      <w:r w:rsidRPr="003F0C07">
        <w:rPr>
          <w:rFonts w:ascii="標楷體" w:eastAsia="標楷體" w:hAnsi="標楷體"/>
          <w:spacing w:val="-2"/>
          <w:w w:val="105"/>
        </w:rPr>
        <w:t>八、辦理方式：(請詳列</w:t>
      </w:r>
      <w:r w:rsidRPr="003F0C07">
        <w:rPr>
          <w:rFonts w:ascii="標楷體" w:eastAsia="標楷體" w:hAnsi="標楷體"/>
          <w:spacing w:val="-2"/>
          <w:w w:val="125"/>
        </w:rPr>
        <w:t>)</w:t>
      </w:r>
    </w:p>
    <w:p w14:paraId="6183CA52" w14:textId="77777777" w:rsidR="004D01CA" w:rsidRPr="003F0C07" w:rsidRDefault="00000000" w:rsidP="003F0C07">
      <w:pPr>
        <w:pStyle w:val="a3"/>
        <w:spacing w:before="4"/>
        <w:ind w:left="230" w:right="6544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九、活動內容：(請填運動種類)</w:t>
      </w:r>
      <w:r w:rsidRPr="003F0C07">
        <w:rPr>
          <w:rFonts w:ascii="標楷體" w:eastAsia="標楷體" w:hAnsi="標楷體"/>
          <w:spacing w:val="80"/>
        </w:rPr>
        <w:t xml:space="preserve"> </w:t>
      </w:r>
      <w:r w:rsidRPr="003F0C07">
        <w:rPr>
          <w:rFonts w:ascii="標楷體" w:eastAsia="標楷體" w:hAnsi="標楷體"/>
          <w:spacing w:val="-2"/>
        </w:rPr>
        <w:t>十、參與對象(身心障礙者類別)：</w:t>
      </w:r>
    </w:p>
    <w:p w14:paraId="17F58781" w14:textId="77777777" w:rsidR="004D01CA" w:rsidRPr="003F0C07" w:rsidRDefault="00000000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□第一類(神經系統構造及精神、心智功能)</w:t>
      </w:r>
    </w:p>
    <w:p w14:paraId="415C1FED" w14:textId="77777777" w:rsidR="004D01CA" w:rsidRPr="003F0C07" w:rsidRDefault="00000000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□第二類(眼、耳及相關構造與感官功能及疼痛)</w:t>
      </w:r>
    </w:p>
    <w:p w14:paraId="0641AC8E" w14:textId="77777777" w:rsidR="004D01CA" w:rsidRPr="003F0C07" w:rsidRDefault="00000000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□第三類(涉及聲音與言語構造及其功能)</w:t>
      </w:r>
    </w:p>
    <w:p w14:paraId="208574D1" w14:textId="77777777" w:rsidR="004D01CA" w:rsidRPr="003F0C07" w:rsidRDefault="00000000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□第四類(循環、造血、免疫與呼吸系統構造及其功能)</w:t>
      </w:r>
    </w:p>
    <w:p w14:paraId="3ADF365D" w14:textId="77777777" w:rsidR="004D01CA" w:rsidRPr="003F0C07" w:rsidRDefault="00000000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□第五類(消化、新陳代謝與內分泌系統相關構造及其功能)</w:t>
      </w:r>
    </w:p>
    <w:p w14:paraId="20356FB8" w14:textId="77777777" w:rsidR="004D01CA" w:rsidRPr="003F0C07" w:rsidRDefault="00000000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□第六類(泌尿與生殖系統相關構造及其功能)</w:t>
      </w:r>
    </w:p>
    <w:p w14:paraId="3D0BA8D5" w14:textId="77777777" w:rsidR="004D01CA" w:rsidRPr="003F0C07" w:rsidRDefault="00000000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□第七類(神經、肌肉、骨骼之移動相關構造及其功能)</w:t>
      </w:r>
    </w:p>
    <w:p w14:paraId="6761D354" w14:textId="5448B10E" w:rsidR="003F0C07" w:rsidRDefault="00000000" w:rsidP="003F0C07">
      <w:pPr>
        <w:pStyle w:val="a3"/>
        <w:spacing w:before="32"/>
        <w:ind w:left="232" w:firstLine="658"/>
        <w:rPr>
          <w:rFonts w:ascii="標楷體" w:eastAsia="標楷體" w:hAnsi="標楷體" w:hint="eastAsia"/>
          <w:spacing w:val="-4"/>
          <w:w w:val="110"/>
        </w:rPr>
      </w:pPr>
      <w:r w:rsidRPr="003F0C07">
        <w:rPr>
          <w:rFonts w:ascii="標楷體" w:eastAsia="標楷體" w:hAnsi="標楷體"/>
          <w:spacing w:val="-4"/>
          <w:w w:val="110"/>
        </w:rPr>
        <w:t>□</w:t>
      </w:r>
      <w:r w:rsidRPr="003F0C07">
        <w:rPr>
          <w:rFonts w:ascii="標楷體" w:eastAsia="標楷體" w:hAnsi="標楷體"/>
          <w:spacing w:val="-4"/>
          <w:w w:val="105"/>
        </w:rPr>
        <w:t>第八類</w:t>
      </w:r>
      <w:r w:rsidRPr="003F0C07">
        <w:rPr>
          <w:rFonts w:ascii="標楷體" w:eastAsia="標楷體" w:hAnsi="標楷體"/>
          <w:spacing w:val="-4"/>
          <w:w w:val="110"/>
        </w:rPr>
        <w:t>(</w:t>
      </w:r>
      <w:r w:rsidRPr="003F0C07">
        <w:rPr>
          <w:rFonts w:ascii="標楷體" w:eastAsia="標楷體" w:hAnsi="標楷體"/>
          <w:spacing w:val="-4"/>
          <w:w w:val="105"/>
        </w:rPr>
        <w:t>皮膚與相關構造及其</w:t>
      </w:r>
      <w:r w:rsidR="003F0C07">
        <w:rPr>
          <w:rFonts w:ascii="標楷體" w:eastAsia="標楷體" w:hAnsi="標楷體" w:hint="eastAsia"/>
          <w:spacing w:val="-4"/>
          <w:w w:val="105"/>
        </w:rPr>
        <w:t>功能)</w:t>
      </w:r>
    </w:p>
    <w:p w14:paraId="538756E9" w14:textId="77777777" w:rsidR="003F0C07" w:rsidRDefault="003F0C07">
      <w:pPr>
        <w:pStyle w:val="a3"/>
        <w:spacing w:before="32" w:line="170" w:lineRule="auto"/>
        <w:ind w:left="230" w:right="5567" w:firstLine="660"/>
        <w:rPr>
          <w:rFonts w:ascii="標楷體" w:eastAsia="標楷體" w:hAnsi="標楷體"/>
          <w:spacing w:val="-4"/>
          <w:w w:val="110"/>
        </w:rPr>
      </w:pPr>
    </w:p>
    <w:p w14:paraId="0358B5B2" w14:textId="369FB1DC" w:rsidR="004D01CA" w:rsidRPr="003F0C07" w:rsidRDefault="003F0C07" w:rsidP="003F0C07">
      <w:pPr>
        <w:pStyle w:val="a3"/>
        <w:spacing w:before="32"/>
        <w:ind w:right="5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  <w:w w:val="105"/>
        </w:rPr>
        <w:t xml:space="preserve"> </w:t>
      </w:r>
      <w:r w:rsidR="00000000" w:rsidRPr="003F0C07">
        <w:rPr>
          <w:rFonts w:ascii="標楷體" w:eastAsia="標楷體" w:hAnsi="標楷體"/>
          <w:spacing w:val="-2"/>
          <w:w w:val="105"/>
        </w:rPr>
        <w:t>十一、參加人次：○人次</w:t>
      </w:r>
    </w:p>
    <w:p w14:paraId="7D3F179F" w14:textId="77777777" w:rsidR="004D01CA" w:rsidRPr="003F0C07" w:rsidRDefault="00000000" w:rsidP="003F0C07">
      <w:pPr>
        <w:pStyle w:val="a3"/>
        <w:ind w:left="23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7"/>
        </w:rPr>
        <w:t>十二、活動場次：○場次</w:t>
      </w:r>
    </w:p>
    <w:p w14:paraId="3CC1C4E6" w14:textId="09544EA0" w:rsidR="003F0C07" w:rsidRPr="003F0C07" w:rsidRDefault="00000000" w:rsidP="003F0C07">
      <w:pPr>
        <w:pStyle w:val="a3"/>
        <w:spacing w:before="32"/>
        <w:ind w:left="1058" w:right="111" w:hanging="829"/>
        <w:rPr>
          <w:rFonts w:ascii="標楷體" w:eastAsia="標楷體" w:hAnsi="標楷體" w:hint="eastAsia"/>
          <w:spacing w:val="-2"/>
          <w:w w:val="110"/>
        </w:rPr>
      </w:pPr>
      <w:r w:rsidRPr="003F0C07">
        <w:rPr>
          <w:rFonts w:ascii="標楷體" w:eastAsia="標楷體" w:hAnsi="標楷體"/>
        </w:rPr>
        <w:t>十三、活動資訊提供方式：□電視、□網路(如FB、LINE)、□廣播、□平面(如報章雜</w:t>
      </w:r>
      <w:r w:rsidRPr="003F0C07">
        <w:rPr>
          <w:rFonts w:ascii="標楷體" w:eastAsia="標楷體" w:hAnsi="標楷體"/>
          <w:spacing w:val="-2"/>
          <w:w w:val="110"/>
        </w:rPr>
        <w:t>誌</w:t>
      </w:r>
      <w:r w:rsidRPr="003F0C07">
        <w:rPr>
          <w:rFonts w:ascii="標楷體" w:eastAsia="標楷體" w:hAnsi="標楷體"/>
          <w:spacing w:val="-2"/>
          <w:w w:val="125"/>
        </w:rPr>
        <w:t>)</w:t>
      </w:r>
      <w:r w:rsidRPr="003F0C07">
        <w:rPr>
          <w:rFonts w:ascii="標楷體" w:eastAsia="標楷體" w:hAnsi="標楷體"/>
          <w:spacing w:val="-2"/>
          <w:w w:val="110"/>
        </w:rPr>
        <w:t>、</w:t>
      </w:r>
      <w:r w:rsidRPr="003F0C07">
        <w:rPr>
          <w:rFonts w:ascii="標楷體" w:eastAsia="標楷體" w:hAnsi="標楷體"/>
          <w:spacing w:val="-2"/>
          <w:w w:val="125"/>
        </w:rPr>
        <w:t>□</w:t>
      </w:r>
      <w:r w:rsidRPr="003F0C07">
        <w:rPr>
          <w:rFonts w:ascii="標楷體" w:eastAsia="標楷體" w:hAnsi="標楷體"/>
          <w:spacing w:val="-2"/>
          <w:w w:val="110"/>
        </w:rPr>
        <w:t>戶外</w:t>
      </w:r>
      <w:r w:rsidRPr="003F0C07">
        <w:rPr>
          <w:rFonts w:ascii="標楷體" w:eastAsia="標楷體" w:hAnsi="標楷體"/>
          <w:spacing w:val="-2"/>
          <w:w w:val="125"/>
        </w:rPr>
        <w:t>(</w:t>
      </w:r>
      <w:r w:rsidRPr="003F0C07">
        <w:rPr>
          <w:rFonts w:ascii="標楷體" w:eastAsia="標楷體" w:hAnsi="標楷體"/>
          <w:spacing w:val="-2"/>
          <w:w w:val="110"/>
        </w:rPr>
        <w:t>如看板</w:t>
      </w:r>
      <w:r w:rsidRPr="003F0C07">
        <w:rPr>
          <w:rFonts w:ascii="標楷體" w:eastAsia="標楷體" w:hAnsi="標楷體"/>
          <w:spacing w:val="-2"/>
          <w:w w:val="125"/>
        </w:rPr>
        <w:t>)</w:t>
      </w:r>
      <w:r w:rsidRPr="003F0C07">
        <w:rPr>
          <w:rFonts w:ascii="標楷體" w:eastAsia="標楷體" w:hAnsi="標楷體"/>
          <w:spacing w:val="-2"/>
          <w:w w:val="110"/>
        </w:rPr>
        <w:t>、</w:t>
      </w:r>
      <w:r w:rsidRPr="003F0C07">
        <w:rPr>
          <w:rFonts w:ascii="標楷體" w:eastAsia="標楷體" w:hAnsi="標楷體"/>
          <w:spacing w:val="-2"/>
          <w:w w:val="125"/>
        </w:rPr>
        <w:t>□</w:t>
      </w:r>
      <w:r w:rsidRPr="003F0C07">
        <w:rPr>
          <w:rFonts w:ascii="標楷體" w:eastAsia="標楷體" w:hAnsi="標楷體"/>
          <w:spacing w:val="-2"/>
          <w:w w:val="110"/>
        </w:rPr>
        <w:t>村里長</w:t>
      </w:r>
    </w:p>
    <w:p w14:paraId="7FDD06A3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  <w:spacing w:val="-5"/>
        </w:rPr>
      </w:pPr>
    </w:p>
    <w:p w14:paraId="0F34C824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  <w:spacing w:val="-5"/>
        </w:rPr>
      </w:pPr>
    </w:p>
    <w:p w14:paraId="435D56BA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  <w:spacing w:val="-5"/>
        </w:rPr>
      </w:pPr>
    </w:p>
    <w:p w14:paraId="00CA9E1B" w14:textId="76EED48F" w:rsidR="004D01CA" w:rsidRDefault="00000000">
      <w:pPr>
        <w:pStyle w:val="a3"/>
        <w:spacing w:line="405" w:lineRule="exact"/>
        <w:ind w:left="230"/>
        <w:rPr>
          <w:rFonts w:ascii="標楷體" w:eastAsia="標楷體" w:hAnsi="標楷體"/>
          <w:spacing w:val="-5"/>
        </w:rPr>
      </w:pPr>
      <w:r w:rsidRPr="003F0C07">
        <w:rPr>
          <w:rFonts w:ascii="標楷體" w:eastAsia="標楷體" w:hAnsi="標楷體"/>
          <w:spacing w:val="-5"/>
        </w:rPr>
        <w:lastRenderedPageBreak/>
        <w:t>十四、經費概算(請詳細填列，切勿虛報)</w:t>
      </w:r>
    </w:p>
    <w:tbl>
      <w:tblPr>
        <w:tblStyle w:val="TableNormal"/>
        <w:tblpPr w:leftFromText="180" w:rightFromText="180" w:vertAnchor="text" w:horzAnchor="margin" w:tblpY="217"/>
        <w:tblW w:w="0" w:type="auto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186"/>
        <w:gridCol w:w="103"/>
        <w:gridCol w:w="1687"/>
        <w:gridCol w:w="711"/>
        <w:gridCol w:w="1275"/>
        <w:gridCol w:w="2413"/>
        <w:gridCol w:w="2086"/>
      </w:tblGrid>
      <w:tr w:rsidR="003F0C07" w:rsidRPr="003F0C07" w14:paraId="42FEB967" w14:textId="77777777" w:rsidTr="003F0C07">
        <w:trPr>
          <w:trHeight w:val="300"/>
        </w:trPr>
        <w:tc>
          <w:tcPr>
            <w:tcW w:w="739" w:type="dxa"/>
            <w:tcBorders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</w:tcPr>
          <w:p w14:paraId="55D74CE9" w14:textId="77777777" w:rsidR="003F0C07" w:rsidRPr="003F0C07" w:rsidRDefault="003F0C07" w:rsidP="003F0C07">
            <w:pPr>
              <w:pStyle w:val="TableParagraph"/>
              <w:spacing w:line="281" w:lineRule="exact"/>
              <w:ind w:left="89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8"/>
                <w:sz w:val="28"/>
              </w:rPr>
              <w:t>編號</w:t>
            </w:r>
          </w:p>
        </w:tc>
        <w:tc>
          <w:tcPr>
            <w:tcW w:w="12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E7850" w14:textId="77777777" w:rsidR="003F0C07" w:rsidRPr="003F0C07" w:rsidRDefault="003F0C07" w:rsidP="003F0C07">
            <w:pPr>
              <w:pStyle w:val="TableParagraph"/>
              <w:spacing w:line="281" w:lineRule="exact"/>
              <w:ind w:left="398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8"/>
                <w:sz w:val="28"/>
              </w:rPr>
              <w:t>項目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5D98" w14:textId="77777777" w:rsidR="003F0C07" w:rsidRPr="003F0C07" w:rsidRDefault="003F0C07" w:rsidP="003F0C07">
            <w:pPr>
              <w:pStyle w:val="TableParagraph"/>
              <w:spacing w:line="281" w:lineRule="exact"/>
              <w:ind w:left="367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2"/>
                <w:sz w:val="28"/>
              </w:rPr>
              <w:t>單價(元)</w:t>
            </w: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56376" w14:textId="77777777" w:rsidR="003F0C07" w:rsidRPr="003F0C07" w:rsidRDefault="003F0C07" w:rsidP="003F0C07">
            <w:pPr>
              <w:pStyle w:val="TableParagraph"/>
              <w:spacing w:line="281" w:lineRule="exact"/>
              <w:ind w:left="115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8"/>
                <w:sz w:val="28"/>
              </w:rPr>
              <w:t>數量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59E81" w14:textId="77777777" w:rsidR="003F0C07" w:rsidRPr="003F0C07" w:rsidRDefault="003F0C07" w:rsidP="003F0C07">
            <w:pPr>
              <w:pStyle w:val="TableParagraph"/>
              <w:spacing w:line="281" w:lineRule="exact"/>
              <w:ind w:left="168" w:right="-29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2"/>
                <w:sz w:val="28"/>
              </w:rPr>
              <w:t>金額(元)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7F6C" w14:textId="77777777" w:rsidR="003F0C07" w:rsidRPr="003F0C07" w:rsidRDefault="003F0C07" w:rsidP="003F0C07">
            <w:pPr>
              <w:pStyle w:val="TableParagraph"/>
              <w:spacing w:line="281" w:lineRule="exact"/>
              <w:ind w:left="407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7"/>
                <w:sz w:val="28"/>
              </w:rPr>
              <w:t>申請補助經費</w:t>
            </w:r>
          </w:p>
        </w:tc>
        <w:tc>
          <w:tcPr>
            <w:tcW w:w="2086" w:type="dxa"/>
            <w:tcBorders>
              <w:left w:val="single" w:sz="8" w:space="0" w:color="000000"/>
              <w:bottom w:val="single" w:sz="8" w:space="0" w:color="000000"/>
            </w:tcBorders>
          </w:tcPr>
          <w:p w14:paraId="5FFB33CA" w14:textId="77777777" w:rsidR="003F0C07" w:rsidRPr="003F0C07" w:rsidRDefault="003F0C07" w:rsidP="003F0C07">
            <w:pPr>
              <w:pStyle w:val="TableParagraph"/>
              <w:spacing w:line="281" w:lineRule="exact"/>
              <w:ind w:left="89"/>
              <w:jc w:val="center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8"/>
                <w:sz w:val="28"/>
              </w:rPr>
              <w:t>說明</w:t>
            </w:r>
          </w:p>
        </w:tc>
      </w:tr>
      <w:tr w:rsidR="003F0C07" w:rsidRPr="003F0C07" w14:paraId="7A283283" w14:textId="77777777" w:rsidTr="003F0C07">
        <w:trPr>
          <w:trHeight w:val="301"/>
        </w:trPr>
        <w:tc>
          <w:tcPr>
            <w:tcW w:w="739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</w:tcPr>
          <w:p w14:paraId="411B8946" w14:textId="77777777" w:rsidR="003F0C07" w:rsidRPr="003F0C07" w:rsidRDefault="003F0C07" w:rsidP="003F0C07">
            <w:pPr>
              <w:pStyle w:val="TableParagraph"/>
              <w:spacing w:line="282" w:lineRule="exact"/>
              <w:ind w:left="77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10"/>
                <w:w w:val="95"/>
                <w:sz w:val="28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08A3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36A0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50B3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9BD3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CBB5A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C5366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F0C07" w:rsidRPr="003F0C07" w14:paraId="3A6863EC" w14:textId="77777777" w:rsidTr="003F0C07">
        <w:trPr>
          <w:trHeight w:val="316"/>
        </w:trPr>
        <w:tc>
          <w:tcPr>
            <w:tcW w:w="739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</w:tcPr>
          <w:p w14:paraId="7326D036" w14:textId="77777777" w:rsidR="003F0C07" w:rsidRPr="003F0C07" w:rsidRDefault="003F0C07" w:rsidP="003F0C07">
            <w:pPr>
              <w:pStyle w:val="TableParagraph"/>
              <w:spacing w:line="296" w:lineRule="exact"/>
              <w:ind w:left="77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10"/>
                <w:w w:val="95"/>
                <w:sz w:val="28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E94F0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95A0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FE2F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0097F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1E5C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E90DF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0C07" w:rsidRPr="003F0C07" w14:paraId="4B69D2B2" w14:textId="77777777" w:rsidTr="003F0C07">
        <w:trPr>
          <w:trHeight w:val="301"/>
        </w:trPr>
        <w:tc>
          <w:tcPr>
            <w:tcW w:w="739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</w:tcPr>
          <w:p w14:paraId="51CE3551" w14:textId="77777777" w:rsidR="003F0C07" w:rsidRPr="003F0C07" w:rsidRDefault="003F0C07" w:rsidP="003F0C07">
            <w:pPr>
              <w:pStyle w:val="TableParagraph"/>
              <w:spacing w:line="282" w:lineRule="exact"/>
              <w:ind w:left="77"/>
              <w:rPr>
                <w:rFonts w:ascii="標楷體" w:eastAsia="標楷體" w:hAnsi="標楷體"/>
                <w:sz w:val="28"/>
              </w:rPr>
            </w:pPr>
            <w:r w:rsidRPr="003F0C07">
              <w:rPr>
                <w:rFonts w:ascii="標楷體" w:eastAsia="標楷體" w:hAnsi="標楷體"/>
                <w:spacing w:val="-10"/>
                <w:w w:val="95"/>
                <w:sz w:val="28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436F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DF74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2ECB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10CB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F6B7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9A272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F0C07" w:rsidRPr="003F0C07" w14:paraId="59C8922D" w14:textId="77777777" w:rsidTr="003F0C07">
        <w:trPr>
          <w:trHeight w:val="301"/>
        </w:trPr>
        <w:tc>
          <w:tcPr>
            <w:tcW w:w="739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</w:tcPr>
          <w:p w14:paraId="35C4C3FE" w14:textId="77777777" w:rsidR="003F0C07" w:rsidRPr="003F0C07" w:rsidRDefault="003F0C07" w:rsidP="003F0C07">
            <w:pPr>
              <w:pStyle w:val="TableParagraph"/>
              <w:spacing w:line="282" w:lineRule="exact"/>
              <w:ind w:left="77"/>
              <w:rPr>
                <w:rFonts w:ascii="標楷體" w:eastAsia="標楷體" w:hAnsi="標楷體"/>
                <w:spacing w:val="-10"/>
                <w:w w:val="95"/>
                <w:sz w:val="28"/>
              </w:rPr>
            </w:pPr>
            <w:r>
              <w:rPr>
                <w:rFonts w:ascii="標楷體" w:eastAsia="標楷體" w:hAnsi="標楷體" w:hint="eastAsia"/>
                <w:spacing w:val="-10"/>
                <w:w w:val="95"/>
                <w:sz w:val="2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FAC22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6B6C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C441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F065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1E84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7A743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F0C07" w:rsidRPr="003F0C07" w14:paraId="7C2A4C10" w14:textId="77777777" w:rsidTr="003F0C07">
        <w:trPr>
          <w:trHeight w:val="301"/>
        </w:trPr>
        <w:tc>
          <w:tcPr>
            <w:tcW w:w="739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</w:tcPr>
          <w:p w14:paraId="7E9CA435" w14:textId="77777777" w:rsidR="003F0C07" w:rsidRDefault="003F0C07" w:rsidP="003F0C07">
            <w:pPr>
              <w:pStyle w:val="TableParagraph"/>
              <w:spacing w:line="282" w:lineRule="exact"/>
              <w:ind w:left="77"/>
              <w:rPr>
                <w:rFonts w:ascii="標楷體" w:eastAsia="標楷體" w:hAnsi="標楷體" w:hint="eastAsia"/>
                <w:spacing w:val="-10"/>
                <w:w w:val="95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4799E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7FAE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3BE1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28BE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BA32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9DA58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F0C07" w:rsidRPr="003F0C07" w14:paraId="5A54C86E" w14:textId="77777777" w:rsidTr="003F0C07">
        <w:trPr>
          <w:trHeight w:val="301"/>
        </w:trPr>
        <w:tc>
          <w:tcPr>
            <w:tcW w:w="4426" w:type="dxa"/>
            <w:gridSpan w:val="5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509CE" w14:textId="77777777" w:rsidR="003F0C07" w:rsidRPr="003F0C07" w:rsidRDefault="003F0C07" w:rsidP="003F0C07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3F0C07">
              <w:rPr>
                <w:rFonts w:ascii="標楷體" w:eastAsia="標楷體" w:hAnsi="標楷體"/>
                <w:spacing w:val="-8"/>
                <w:sz w:val="28"/>
              </w:rPr>
              <w:t>合計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17C1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9FA98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DF4487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F0C07" w:rsidRPr="003F0C07" w14:paraId="7C4F910D" w14:textId="77777777" w:rsidTr="003F0C07">
        <w:trPr>
          <w:trHeight w:val="301"/>
        </w:trPr>
        <w:tc>
          <w:tcPr>
            <w:tcW w:w="1925" w:type="dxa"/>
            <w:gridSpan w:val="2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9A188E" w14:textId="77777777" w:rsidR="003F0C07" w:rsidRPr="003F0C07" w:rsidRDefault="003F0C07" w:rsidP="003F0C07">
            <w:pPr>
              <w:pStyle w:val="TableParagraph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spacing w:val="-9"/>
                <w:sz w:val="26"/>
              </w:rPr>
              <w:t>向參與者收費</w:t>
            </w:r>
          </w:p>
        </w:tc>
        <w:tc>
          <w:tcPr>
            <w:tcW w:w="8275" w:type="dxa"/>
            <w:gridSpan w:val="6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FACA4FA" w14:textId="77777777" w:rsidR="003F0C07" w:rsidRDefault="003F0C07" w:rsidP="003F0C07">
            <w:pPr>
              <w:pStyle w:val="TableParagraph"/>
              <w:spacing w:line="296" w:lineRule="exact"/>
              <w:ind w:left="86"/>
              <w:rPr>
                <w:sz w:val="26"/>
              </w:rPr>
            </w:pPr>
            <w:r>
              <w:rPr>
                <w:spacing w:val="-1"/>
                <w:sz w:val="26"/>
              </w:rPr>
              <w:t>□是(收費情形：每人○○○元、每隊○○○元等，預計總報名費收入</w:t>
            </w:r>
          </w:p>
          <w:p w14:paraId="6D41D6CC" w14:textId="77777777" w:rsidR="003F0C07" w:rsidRDefault="003F0C07" w:rsidP="003F0C07">
            <w:pPr>
              <w:pStyle w:val="TableParagraph"/>
              <w:spacing w:line="289" w:lineRule="exact"/>
              <w:ind w:left="86"/>
              <w:rPr>
                <w:sz w:val="26"/>
              </w:rPr>
            </w:pPr>
            <w:r>
              <w:rPr>
                <w:spacing w:val="-4"/>
                <w:w w:val="115"/>
                <w:sz w:val="26"/>
              </w:rPr>
              <w:t>○○○)</w:t>
            </w:r>
          </w:p>
          <w:p w14:paraId="11DA3C7F" w14:textId="77777777" w:rsidR="003F0C07" w:rsidRPr="003F0C07" w:rsidRDefault="003F0C07" w:rsidP="003F0C07">
            <w:pPr>
              <w:pStyle w:val="TableParagraph"/>
              <w:rPr>
                <w:rFonts w:ascii="標楷體" w:eastAsia="標楷體" w:hAnsi="標楷體"/>
              </w:rPr>
            </w:pPr>
            <w:proofErr w:type="gramStart"/>
            <w:r>
              <w:rPr>
                <w:w w:val="135"/>
                <w:sz w:val="26"/>
              </w:rPr>
              <w:t>□</w:t>
            </w:r>
            <w:r>
              <w:rPr>
                <w:spacing w:val="-10"/>
                <w:w w:val="115"/>
                <w:sz w:val="26"/>
              </w:rPr>
              <w:t>否</w:t>
            </w:r>
            <w:proofErr w:type="gramEnd"/>
          </w:p>
        </w:tc>
      </w:tr>
    </w:tbl>
    <w:p w14:paraId="1ED4886F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  <w:spacing w:val="-5"/>
        </w:rPr>
      </w:pPr>
    </w:p>
    <w:p w14:paraId="647EB5BB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  <w:spacing w:val="-5"/>
        </w:rPr>
      </w:pPr>
    </w:p>
    <w:p w14:paraId="0903D48D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</w:rPr>
      </w:pPr>
    </w:p>
    <w:p w14:paraId="2D300E5E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</w:rPr>
      </w:pPr>
    </w:p>
    <w:p w14:paraId="5A1C315E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</w:rPr>
      </w:pPr>
    </w:p>
    <w:p w14:paraId="128E6A0B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</w:rPr>
      </w:pPr>
    </w:p>
    <w:p w14:paraId="5CC9A0B0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</w:rPr>
      </w:pPr>
    </w:p>
    <w:p w14:paraId="627C9FE0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</w:rPr>
      </w:pPr>
    </w:p>
    <w:p w14:paraId="55EA3BD3" w14:textId="77777777" w:rsidR="003F0C07" w:rsidRDefault="003F0C07">
      <w:pPr>
        <w:pStyle w:val="a3"/>
        <w:spacing w:line="405" w:lineRule="exact"/>
        <w:ind w:left="230"/>
        <w:rPr>
          <w:rFonts w:ascii="標楷體" w:eastAsia="標楷體" w:hAnsi="標楷體"/>
        </w:rPr>
      </w:pPr>
    </w:p>
    <w:p w14:paraId="7820177F" w14:textId="77777777" w:rsidR="004D01CA" w:rsidRPr="003F0C07" w:rsidRDefault="004D01CA">
      <w:pPr>
        <w:pStyle w:val="a3"/>
        <w:spacing w:before="10"/>
        <w:rPr>
          <w:rFonts w:ascii="標楷體" w:eastAsia="標楷體" w:hAnsi="標楷體"/>
          <w:sz w:val="10"/>
        </w:rPr>
      </w:pPr>
    </w:p>
    <w:p w14:paraId="73507096" w14:textId="77777777" w:rsidR="003F0C07" w:rsidRDefault="003F0C07" w:rsidP="003F0C07">
      <w:pPr>
        <w:pStyle w:val="a3"/>
        <w:ind w:right="3735"/>
        <w:rPr>
          <w:rFonts w:ascii="標楷體" w:eastAsia="標楷體" w:hAnsi="標楷體"/>
          <w:spacing w:val="-2"/>
        </w:rPr>
      </w:pPr>
    </w:p>
    <w:p w14:paraId="6F6CE927" w14:textId="60A9F608" w:rsidR="003F0C07" w:rsidRDefault="003F0C07" w:rsidP="003F0C07">
      <w:pPr>
        <w:pStyle w:val="a3"/>
        <w:ind w:right="3735"/>
        <w:rPr>
          <w:rFonts w:ascii="標楷體" w:eastAsia="標楷體" w:hAnsi="標楷體"/>
          <w:spacing w:val="-2"/>
        </w:rPr>
      </w:pPr>
      <w:r w:rsidRPr="003F0C07">
        <w:rPr>
          <w:rFonts w:ascii="標楷體" w:eastAsia="標楷體" w:hAnsi="標楷體"/>
          <w:spacing w:val="-2"/>
        </w:rPr>
        <w:t>十五、其他：(活動聯絡人○○○及連絡電話○○○○○)</w:t>
      </w:r>
    </w:p>
    <w:p w14:paraId="37BCA350" w14:textId="77777777" w:rsidR="003F0C07" w:rsidRDefault="003F0C07" w:rsidP="003F0C07">
      <w:pPr>
        <w:pStyle w:val="a3"/>
        <w:ind w:left="422" w:right="3735" w:hanging="193"/>
        <w:rPr>
          <w:rFonts w:ascii="標楷體" w:eastAsia="標楷體" w:hAnsi="標楷體"/>
          <w:spacing w:val="-4"/>
        </w:rPr>
      </w:pPr>
    </w:p>
    <w:p w14:paraId="4452CC49" w14:textId="77777777" w:rsidR="003F0C07" w:rsidRDefault="003F0C07" w:rsidP="003F0C07">
      <w:pPr>
        <w:pStyle w:val="a3"/>
        <w:ind w:left="422" w:right="3735" w:hanging="193"/>
        <w:rPr>
          <w:rFonts w:ascii="標楷體" w:eastAsia="標楷體" w:hAnsi="標楷體"/>
          <w:spacing w:val="-4"/>
        </w:rPr>
      </w:pPr>
    </w:p>
    <w:p w14:paraId="40396D43" w14:textId="5AD1F938" w:rsidR="003F0C07" w:rsidRPr="003F0C07" w:rsidRDefault="003F0C07" w:rsidP="003F0C07">
      <w:pPr>
        <w:pStyle w:val="a3"/>
        <w:ind w:left="422" w:right="3735" w:hanging="19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</w:rPr>
        <w:t>備註：</w:t>
      </w:r>
    </w:p>
    <w:p w14:paraId="762172FC" w14:textId="77777777" w:rsidR="003F0C07" w:rsidRPr="003F0C07" w:rsidRDefault="003F0C07" w:rsidP="003F0C07">
      <w:pPr>
        <w:pStyle w:val="a4"/>
        <w:numPr>
          <w:ilvl w:val="0"/>
          <w:numId w:val="13"/>
        </w:numPr>
        <w:tabs>
          <w:tab w:val="left" w:pos="948"/>
        </w:tabs>
        <w:ind w:left="948" w:hanging="276"/>
        <w:rPr>
          <w:rFonts w:ascii="標楷體" w:eastAsia="標楷體" w:hAnsi="標楷體"/>
          <w:sz w:val="26"/>
        </w:rPr>
      </w:pPr>
      <w:r w:rsidRPr="003F0C07">
        <w:rPr>
          <w:rFonts w:ascii="標楷體" w:eastAsia="標楷體" w:hAnsi="標楷體"/>
          <w:spacing w:val="-3"/>
          <w:sz w:val="28"/>
        </w:rPr>
        <w:t>計畫內容不詳實者不予審核。</w:t>
      </w:r>
    </w:p>
    <w:p w14:paraId="7C4530F8" w14:textId="77777777" w:rsidR="003F0C07" w:rsidRPr="003F0C07" w:rsidRDefault="003F0C07" w:rsidP="003F0C07">
      <w:pPr>
        <w:pStyle w:val="a4"/>
        <w:numPr>
          <w:ilvl w:val="0"/>
          <w:numId w:val="13"/>
        </w:numPr>
        <w:tabs>
          <w:tab w:val="left" w:pos="948"/>
        </w:tabs>
        <w:ind w:left="948" w:hanging="276"/>
        <w:rPr>
          <w:rFonts w:ascii="標楷體" w:eastAsia="標楷體" w:hAnsi="標楷體"/>
          <w:sz w:val="26"/>
        </w:rPr>
      </w:pPr>
      <w:r w:rsidRPr="003F0C07">
        <w:rPr>
          <w:rFonts w:ascii="標楷體" w:eastAsia="標楷體" w:hAnsi="標楷體"/>
          <w:spacing w:val="-5"/>
          <w:sz w:val="28"/>
        </w:rPr>
        <w:t>申請計畫書格式如需增列項目，請自行調整。</w:t>
      </w:r>
    </w:p>
    <w:p w14:paraId="05748B04" w14:textId="77777777" w:rsidR="003F0C07" w:rsidRPr="003F0C07" w:rsidRDefault="003F0C07" w:rsidP="003F0C07">
      <w:pPr>
        <w:pStyle w:val="a4"/>
        <w:numPr>
          <w:ilvl w:val="0"/>
          <w:numId w:val="13"/>
        </w:numPr>
        <w:tabs>
          <w:tab w:val="left" w:pos="946"/>
        </w:tabs>
        <w:ind w:left="946" w:hanging="274"/>
        <w:rPr>
          <w:rFonts w:ascii="標楷體" w:eastAsia="標楷體" w:hAnsi="標楷體"/>
          <w:sz w:val="26"/>
        </w:rPr>
      </w:pPr>
      <w:r w:rsidRPr="003F0C07">
        <w:rPr>
          <w:rFonts w:ascii="標楷體" w:eastAsia="標楷體" w:hAnsi="標楷體"/>
          <w:spacing w:val="-7"/>
          <w:sz w:val="28"/>
        </w:rPr>
        <w:t>參與對象及人次將列入訪視重點項目，請確實填列。</w:t>
      </w:r>
    </w:p>
    <w:p w14:paraId="6305C1BD" w14:textId="77777777" w:rsidR="003F0C07" w:rsidRPr="003F0C07" w:rsidRDefault="003F0C07" w:rsidP="003F0C07">
      <w:pPr>
        <w:pStyle w:val="a4"/>
        <w:numPr>
          <w:ilvl w:val="0"/>
          <w:numId w:val="13"/>
        </w:numPr>
        <w:tabs>
          <w:tab w:val="left" w:pos="948"/>
        </w:tabs>
        <w:ind w:left="948" w:hanging="276"/>
        <w:rPr>
          <w:rFonts w:ascii="標楷體" w:eastAsia="標楷體" w:hAnsi="標楷體"/>
          <w:sz w:val="26"/>
        </w:rPr>
      </w:pPr>
      <w:r w:rsidRPr="003F0C07">
        <w:rPr>
          <w:rFonts w:ascii="標楷體" w:eastAsia="標楷體" w:hAnsi="標楷體"/>
          <w:spacing w:val="-5"/>
          <w:sz w:val="28"/>
        </w:rPr>
        <w:t>項目及數量非計畫實際需要者，不予補助。</w:t>
      </w:r>
    </w:p>
    <w:p w14:paraId="6EE64CB8" w14:textId="77777777" w:rsidR="003F0C07" w:rsidRPr="003F0C07" w:rsidRDefault="003F0C07" w:rsidP="003F0C07">
      <w:pPr>
        <w:pStyle w:val="a4"/>
        <w:numPr>
          <w:ilvl w:val="0"/>
          <w:numId w:val="13"/>
        </w:numPr>
        <w:tabs>
          <w:tab w:val="left" w:pos="948"/>
          <w:tab w:val="left" w:pos="951"/>
        </w:tabs>
        <w:spacing w:before="27"/>
        <w:ind w:left="948" w:right="114" w:hanging="276"/>
        <w:rPr>
          <w:rFonts w:ascii="標楷體" w:eastAsia="標楷體" w:hAnsi="標楷體"/>
          <w:sz w:val="26"/>
        </w:rPr>
      </w:pPr>
      <w:r w:rsidRPr="003F0C07">
        <w:rPr>
          <w:rFonts w:ascii="標楷體" w:eastAsia="標楷體" w:hAnsi="標楷體"/>
          <w:spacing w:val="-2"/>
          <w:sz w:val="28"/>
        </w:rPr>
        <w:t>如有活動相關附件</w:t>
      </w:r>
      <w:r w:rsidRPr="003F0C07">
        <w:rPr>
          <w:rFonts w:ascii="標楷體" w:eastAsia="標楷體" w:hAnsi="標楷體"/>
          <w:spacing w:val="-2"/>
          <w:w w:val="135"/>
          <w:sz w:val="28"/>
        </w:rPr>
        <w:t>(</w:t>
      </w:r>
      <w:r w:rsidRPr="003F0C07">
        <w:rPr>
          <w:rFonts w:ascii="標楷體" w:eastAsia="標楷體" w:hAnsi="標楷體"/>
          <w:spacing w:val="-2"/>
          <w:sz w:val="28"/>
        </w:rPr>
        <w:t>如：競賽規程、過往辦理成效等</w:t>
      </w:r>
      <w:r w:rsidRPr="003F0C07">
        <w:rPr>
          <w:rFonts w:ascii="標楷體" w:eastAsia="標楷體" w:hAnsi="標楷體"/>
          <w:spacing w:val="-2"/>
          <w:w w:val="135"/>
          <w:sz w:val="28"/>
        </w:rPr>
        <w:t>)，</w:t>
      </w:r>
      <w:r w:rsidRPr="003F0C07">
        <w:rPr>
          <w:rFonts w:ascii="標楷體" w:eastAsia="標楷體" w:hAnsi="標楷體"/>
          <w:spacing w:val="-2"/>
          <w:sz w:val="28"/>
        </w:rPr>
        <w:t>請一併附於本申請計畫提出，以作為經費審核</w:t>
      </w:r>
      <w:proofErr w:type="gramStart"/>
      <w:r w:rsidRPr="003F0C07">
        <w:rPr>
          <w:rFonts w:ascii="標楷體" w:eastAsia="標楷體" w:hAnsi="標楷體"/>
          <w:spacing w:val="-2"/>
          <w:sz w:val="28"/>
        </w:rPr>
        <w:t>之參據</w:t>
      </w:r>
      <w:proofErr w:type="gramEnd"/>
      <w:r w:rsidRPr="003F0C07">
        <w:rPr>
          <w:rFonts w:ascii="標楷體" w:eastAsia="標楷體" w:hAnsi="標楷體"/>
          <w:spacing w:val="-2"/>
          <w:sz w:val="28"/>
        </w:rPr>
        <w:t>。</w:t>
      </w:r>
    </w:p>
    <w:p w14:paraId="141A1F9D" w14:textId="77777777" w:rsidR="003F0C07" w:rsidRPr="003F0C07" w:rsidRDefault="003F0C07" w:rsidP="003F0C07">
      <w:pPr>
        <w:pStyle w:val="a4"/>
        <w:numPr>
          <w:ilvl w:val="0"/>
          <w:numId w:val="13"/>
        </w:numPr>
        <w:tabs>
          <w:tab w:val="left" w:pos="948"/>
          <w:tab w:val="left" w:pos="951"/>
        </w:tabs>
        <w:spacing w:before="27"/>
        <w:ind w:left="948" w:right="114" w:hanging="276"/>
        <w:rPr>
          <w:rFonts w:ascii="標楷體" w:eastAsia="標楷體" w:hAnsi="標楷體"/>
          <w:sz w:val="26"/>
        </w:rPr>
      </w:pPr>
      <w:proofErr w:type="gramStart"/>
      <w:r w:rsidRPr="003F0C07">
        <w:rPr>
          <w:rFonts w:ascii="標楷體" w:eastAsia="標楷體" w:hAnsi="標楷體"/>
          <w:b/>
          <w:spacing w:val="-6"/>
          <w:sz w:val="28"/>
        </w:rPr>
        <w:t>務</w:t>
      </w:r>
      <w:proofErr w:type="gramEnd"/>
      <w:r w:rsidRPr="003F0C07">
        <w:rPr>
          <w:rFonts w:ascii="標楷體" w:eastAsia="標楷體" w:hAnsi="標楷體"/>
          <w:b/>
          <w:spacing w:val="-6"/>
          <w:sz w:val="28"/>
        </w:rPr>
        <w:t>請詳實檢視申辦作業原則相關規定</w:t>
      </w:r>
      <w:r w:rsidRPr="003F0C07">
        <w:rPr>
          <w:rFonts w:ascii="標楷體" w:eastAsia="標楷體" w:hAnsi="標楷體"/>
          <w:spacing w:val="-10"/>
          <w:sz w:val="28"/>
        </w:rPr>
        <w:t>。</w:t>
      </w:r>
    </w:p>
    <w:p w14:paraId="0CB478F0" w14:textId="77777777" w:rsidR="004D01CA" w:rsidRPr="003F0C07" w:rsidRDefault="004D01CA">
      <w:pPr>
        <w:pStyle w:val="TableParagraph"/>
        <w:rPr>
          <w:rFonts w:ascii="標楷體" w:eastAsia="標楷體" w:hAnsi="標楷體" w:hint="eastAsia"/>
        </w:rPr>
        <w:sectPr w:rsidR="004D01CA" w:rsidRPr="003F0C07">
          <w:type w:val="continuous"/>
          <w:pgSz w:w="11920" w:h="16850"/>
          <w:pgMar w:top="1360" w:right="283" w:bottom="940" w:left="708" w:header="0" w:footer="804" w:gutter="0"/>
          <w:cols w:space="720"/>
        </w:sectPr>
      </w:pPr>
    </w:p>
    <w:p w14:paraId="4DED4720" w14:textId="77777777" w:rsidR="003F0C07" w:rsidRPr="003F0C07" w:rsidRDefault="003F0C07" w:rsidP="003F0C07">
      <w:pPr>
        <w:ind w:right="1138"/>
        <w:jc w:val="right"/>
        <w:rPr>
          <w:rFonts w:ascii="標楷體" w:eastAsia="標楷體" w:hAnsi="標楷體"/>
          <w:b/>
          <w:sz w:val="28"/>
        </w:rPr>
      </w:pPr>
      <w:r w:rsidRPr="003F0C07">
        <w:rPr>
          <w:rFonts w:ascii="標楷體" w:eastAsia="標楷體" w:hAnsi="標楷體"/>
          <w:b/>
          <w:spacing w:val="5"/>
          <w:sz w:val="28"/>
        </w:rPr>
        <w:lastRenderedPageBreak/>
        <w:t xml:space="preserve">附件 </w:t>
      </w:r>
      <w:r w:rsidRPr="003F0C07">
        <w:rPr>
          <w:rFonts w:ascii="標楷體" w:eastAsia="標楷體" w:hAnsi="標楷體"/>
          <w:b/>
          <w:spacing w:val="-10"/>
          <w:sz w:val="28"/>
        </w:rPr>
        <w:t>4</w:t>
      </w:r>
    </w:p>
    <w:p w14:paraId="22CE6B4C" w14:textId="77777777" w:rsidR="003F0C07" w:rsidRPr="003F0C07" w:rsidRDefault="003F0C07" w:rsidP="003F0C07">
      <w:pPr>
        <w:pStyle w:val="1"/>
        <w:spacing w:line="240" w:lineRule="auto"/>
        <w:ind w:right="555"/>
        <w:jc w:val="center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0"/>
        </w:rPr>
        <w:t>115年○○縣市政府</w:t>
      </w:r>
    </w:p>
    <w:p w14:paraId="63F6FFD3" w14:textId="77777777" w:rsidR="003F0C07" w:rsidRPr="003F0C07" w:rsidRDefault="003F0C07" w:rsidP="003F0C07">
      <w:pPr>
        <w:ind w:right="558"/>
        <w:jc w:val="center"/>
        <w:rPr>
          <w:rFonts w:ascii="標楷體" w:eastAsia="標楷體" w:hAnsi="標楷體"/>
          <w:b/>
          <w:sz w:val="32"/>
        </w:rPr>
      </w:pPr>
      <w:r w:rsidRPr="003F0C07">
        <w:rPr>
          <w:rFonts w:ascii="標楷體" w:eastAsia="標楷體" w:hAnsi="標楷體"/>
          <w:b/>
          <w:spacing w:val="-7"/>
          <w:sz w:val="32"/>
        </w:rPr>
        <w:t>「愛運動</w:t>
      </w:r>
      <w:proofErr w:type="gramStart"/>
      <w:r w:rsidRPr="003F0C07">
        <w:rPr>
          <w:rFonts w:ascii="標楷體" w:eastAsia="標楷體" w:hAnsi="標楷體"/>
          <w:b/>
          <w:spacing w:val="-7"/>
          <w:sz w:val="32"/>
        </w:rPr>
        <w:t>動</w:t>
      </w:r>
      <w:proofErr w:type="gramEnd"/>
      <w:r w:rsidRPr="003F0C07">
        <w:rPr>
          <w:rFonts w:ascii="標楷體" w:eastAsia="標楷體" w:hAnsi="標楷體"/>
          <w:b/>
          <w:spacing w:val="-7"/>
          <w:sz w:val="32"/>
        </w:rPr>
        <w:t>無礙」適應運動推展計畫</w:t>
      </w:r>
    </w:p>
    <w:p w14:paraId="15C12ADB" w14:textId="77777777" w:rsidR="003F0C07" w:rsidRPr="003F0C07" w:rsidRDefault="003F0C07" w:rsidP="003F0C07">
      <w:pPr>
        <w:pStyle w:val="a3"/>
        <w:ind w:left="37" w:right="1992"/>
        <w:jc w:val="center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8"/>
        </w:rPr>
        <w:t>一、依據：115</w:t>
      </w:r>
      <w:r w:rsidRPr="003F0C07">
        <w:rPr>
          <w:rFonts w:ascii="標楷體" w:eastAsia="標楷體" w:hAnsi="標楷體"/>
          <w:spacing w:val="-9"/>
        </w:rPr>
        <w:t xml:space="preserve"> 年運動部輔導地方政府推展適應運動計畫申辦作業原則</w:t>
      </w:r>
    </w:p>
    <w:p w14:paraId="2E95C7EF" w14:textId="77777777" w:rsidR="003F0C07" w:rsidRPr="003F0C07" w:rsidRDefault="003F0C07" w:rsidP="003F0C07">
      <w:pPr>
        <w:pStyle w:val="a3"/>
        <w:ind w:left="23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9"/>
        </w:rPr>
        <w:t>二、目的：期透過訪視等積極輔導、推動作為，輔以人力資源之投入，提升計畫辦理</w:t>
      </w:r>
      <w:proofErr w:type="gramStart"/>
      <w:r w:rsidRPr="003F0C07">
        <w:rPr>
          <w:rFonts w:ascii="標楷體" w:eastAsia="標楷體" w:hAnsi="標楷體"/>
          <w:spacing w:val="-9"/>
        </w:rPr>
        <w:t>效</w:t>
      </w:r>
      <w:proofErr w:type="gramEnd"/>
    </w:p>
    <w:p w14:paraId="4323F464" w14:textId="77777777" w:rsidR="003F0C07" w:rsidRPr="003F0C07" w:rsidRDefault="003F0C07" w:rsidP="003F0C07">
      <w:pPr>
        <w:pStyle w:val="a3"/>
        <w:ind w:left="78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9"/>
        </w:rPr>
        <w:t>益。</w:t>
      </w:r>
    </w:p>
    <w:p w14:paraId="55636EA1" w14:textId="77777777" w:rsidR="003F0C07" w:rsidRPr="003F0C07" w:rsidRDefault="003F0C07" w:rsidP="003F0C07">
      <w:pPr>
        <w:pStyle w:val="a3"/>
        <w:ind w:left="23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9"/>
        </w:rPr>
        <w:t>三、指導單位：運動部</w:t>
      </w:r>
    </w:p>
    <w:p w14:paraId="6297E935" w14:textId="77777777" w:rsidR="003F0C07" w:rsidRPr="003F0C07" w:rsidRDefault="003F0C07" w:rsidP="003F0C07">
      <w:pPr>
        <w:pStyle w:val="a3"/>
        <w:spacing w:before="38"/>
        <w:ind w:left="230" w:right="658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8"/>
        </w:rPr>
        <w:t>四、主辦單位：○○縣（市）政府</w:t>
      </w:r>
      <w:r w:rsidRPr="003F0C07">
        <w:rPr>
          <w:rFonts w:ascii="標楷體" w:eastAsia="標楷體" w:hAnsi="標楷體"/>
          <w:spacing w:val="-2"/>
        </w:rPr>
        <w:t>五、執行單位：</w:t>
      </w:r>
    </w:p>
    <w:p w14:paraId="78DA8478" w14:textId="59E4CF32" w:rsidR="003F0C07" w:rsidRPr="003F0C07" w:rsidRDefault="003F0C07" w:rsidP="003F0C07">
      <w:pPr>
        <w:pStyle w:val="a3"/>
        <w:spacing w:before="1"/>
        <w:ind w:left="230" w:right="429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</w:rPr>
        <w:t>六、總計畫期程：115</w:t>
      </w:r>
      <w:r w:rsidRPr="003F0C07">
        <w:rPr>
          <w:rFonts w:ascii="標楷體" w:eastAsia="標楷體" w:hAnsi="標楷體"/>
          <w:spacing w:val="17"/>
        </w:rPr>
        <w:t xml:space="preserve"> 年 </w:t>
      </w:r>
      <w:r w:rsidRPr="003F0C07">
        <w:rPr>
          <w:rFonts w:ascii="標楷體" w:eastAsia="標楷體" w:hAnsi="標楷體"/>
        </w:rPr>
        <w:t>1</w:t>
      </w:r>
      <w:r w:rsidRPr="003F0C07">
        <w:rPr>
          <w:rFonts w:ascii="標楷體" w:eastAsia="標楷體" w:hAnsi="標楷體"/>
          <w:spacing w:val="17"/>
        </w:rPr>
        <w:t xml:space="preserve"> 月 </w:t>
      </w:r>
      <w:r w:rsidRPr="003F0C07">
        <w:rPr>
          <w:rFonts w:ascii="標楷體" w:eastAsia="標楷體" w:hAnsi="標楷體"/>
        </w:rPr>
        <w:t>1</w:t>
      </w:r>
      <w:r w:rsidRPr="003F0C07">
        <w:rPr>
          <w:rFonts w:ascii="標楷體" w:eastAsia="標楷體" w:hAnsi="標楷體"/>
          <w:spacing w:val="12"/>
        </w:rPr>
        <w:t xml:space="preserve"> 日至 </w:t>
      </w:r>
      <w:r w:rsidRPr="003F0C07">
        <w:rPr>
          <w:rFonts w:ascii="標楷體" w:eastAsia="標楷體" w:hAnsi="標楷體"/>
        </w:rPr>
        <w:t>12</w:t>
      </w:r>
      <w:r w:rsidRPr="003F0C07">
        <w:rPr>
          <w:rFonts w:ascii="標楷體" w:eastAsia="標楷體" w:hAnsi="標楷體"/>
          <w:spacing w:val="17"/>
        </w:rPr>
        <w:t xml:space="preserve"> 月 </w:t>
      </w:r>
      <w:r w:rsidRPr="003F0C07">
        <w:rPr>
          <w:rFonts w:ascii="標楷體" w:eastAsia="標楷體" w:hAnsi="標楷體"/>
        </w:rPr>
        <w:t>7</w:t>
      </w:r>
      <w:r w:rsidRPr="003F0C07">
        <w:rPr>
          <w:rFonts w:ascii="標楷體" w:eastAsia="標楷體" w:hAnsi="標楷體"/>
          <w:spacing w:val="8"/>
        </w:rPr>
        <w:t xml:space="preserve"> 日止</w:t>
      </w:r>
      <w:r w:rsidRPr="003F0C07">
        <w:rPr>
          <w:rFonts w:ascii="標楷體" w:eastAsia="標楷體" w:hAnsi="標楷體"/>
          <w:spacing w:val="-2"/>
        </w:rPr>
        <w:t>七、辦理類別：</w:t>
      </w:r>
    </w:p>
    <w:p w14:paraId="7218F736" w14:textId="39ED84A3" w:rsidR="003F0C07" w:rsidRPr="003F0C07" w:rsidRDefault="00FB33AD" w:rsidP="003F0C07">
      <w:pPr>
        <w:pStyle w:val="a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474F82C0" wp14:editId="426CC318">
                <wp:simplePos x="0" y="0"/>
                <wp:positionH relativeFrom="page">
                  <wp:posOffset>485775</wp:posOffset>
                </wp:positionH>
                <wp:positionV relativeFrom="paragraph">
                  <wp:posOffset>130810</wp:posOffset>
                </wp:positionV>
                <wp:extent cx="6651625" cy="31432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1625" cy="314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5"/>
                              <w:gridCol w:w="3688"/>
                              <w:gridCol w:w="4965"/>
                            </w:tblGrid>
                            <w:tr w:rsidR="003F0C07" w:rsidRPr="003F0C07" w14:paraId="0A557FA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695" w:type="dxa"/>
                                </w:tcPr>
                                <w:p w14:paraId="09BEB991" w14:textId="77777777" w:rsidR="003F0C07" w:rsidRPr="003F0C07" w:rsidRDefault="003F0C07" w:rsidP="00FB33AD">
                                  <w:pPr>
                                    <w:pStyle w:val="TableParagraph"/>
                                    <w:ind w:left="28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74E1998F" w14:textId="77777777" w:rsidR="003F0C07" w:rsidRPr="003F0C07" w:rsidRDefault="003F0C07" w:rsidP="00FB33AD">
                                  <w:pPr>
                                    <w:pStyle w:val="TableParagraph"/>
                                    <w:ind w:left="29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執行內容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0DCCF166" w14:textId="77777777" w:rsidR="003F0C07" w:rsidRPr="003F0C07" w:rsidRDefault="003F0C07" w:rsidP="00FB33AD">
                                  <w:pPr>
                                    <w:pStyle w:val="TableParagraph"/>
                                    <w:ind w:left="163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辦理內容規劃</w:t>
                                  </w:r>
                                </w:p>
                              </w:tc>
                            </w:tr>
                            <w:tr w:rsidR="003F0C07" w:rsidRPr="003F0C07" w14:paraId="6D41BF43" w14:textId="77777777" w:rsidTr="00FB33AD">
                              <w:trPr>
                                <w:trHeight w:val="1169"/>
                              </w:trPr>
                              <w:tc>
                                <w:tcPr>
                                  <w:tcW w:w="1695" w:type="dxa"/>
                                </w:tcPr>
                                <w:p w14:paraId="0D0E8927" w14:textId="77777777" w:rsidR="003F0C07" w:rsidRPr="003F0C07" w:rsidRDefault="003F0C07" w:rsidP="00FB33AD">
                                  <w:pPr>
                                    <w:pStyle w:val="TableParagraph"/>
                                    <w:spacing w:before="25"/>
                                    <w:ind w:left="4" w:right="-1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【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提升使用在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20"/>
                                      <w:sz w:val="28"/>
                                    </w:rPr>
                                    <w:t>地運動場域/</w:t>
                                  </w:r>
                                </w:p>
                                <w:p w14:paraId="01B05717" w14:textId="77777777" w:rsidR="003F0C07" w:rsidRPr="003F0C07" w:rsidRDefault="003F0C07" w:rsidP="00FB33AD">
                                  <w:pPr>
                                    <w:pStyle w:val="TableParagraph"/>
                                    <w:ind w:left="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設施機會</w:t>
                                  </w: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】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6509D07D" w14:textId="77777777" w:rsidR="003F0C07" w:rsidRPr="003F0C07" w:rsidRDefault="003F0C07" w:rsidP="00FB33AD">
                                  <w:pPr>
                                    <w:pStyle w:val="TableParagraph"/>
                                    <w:spacing w:before="186"/>
                                    <w:ind w:left="6" w:right="-2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11"/>
                                      <w:sz w:val="28"/>
                                    </w:rPr>
                                    <w:t>提升使用在地運動場域/設施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機會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44904206" w14:textId="77777777" w:rsidR="003F0C07" w:rsidRPr="003F0C07" w:rsidRDefault="003F0C07" w:rsidP="00FB33AD">
                                  <w:pPr>
                                    <w:pStyle w:val="TableParagraph"/>
                                    <w:spacing w:before="203"/>
                                    <w:ind w:left="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請</w:t>
                                  </w: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查填下方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資訊</w:t>
                                  </w:r>
                                </w:p>
                              </w:tc>
                            </w:tr>
                            <w:tr w:rsidR="003F0C07" w:rsidRPr="003F0C07" w14:paraId="482D2316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695" w:type="dxa"/>
                                  <w:vMerge w:val="restart"/>
                                </w:tcPr>
                                <w:p w14:paraId="0E535A70" w14:textId="77777777" w:rsidR="003F0C07" w:rsidRPr="003F0C07" w:rsidRDefault="003F0C07" w:rsidP="00FB33AD">
                                  <w:pPr>
                                    <w:pStyle w:val="TableParagraph"/>
                                    <w:spacing w:before="17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2EC14026" w14:textId="77777777" w:rsidR="003F0C07" w:rsidRPr="003F0C07" w:rsidRDefault="003F0C07" w:rsidP="00FB33AD">
                                  <w:pPr>
                                    <w:pStyle w:val="TableParagraph"/>
                                    <w:ind w:left="4" w:right="-1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【共融運動服</w:t>
                                  </w:r>
                                  <w:r w:rsidRPr="003F0C0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務措施】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46C6B3E4" w14:textId="77777777" w:rsidR="003F0C07" w:rsidRPr="003F0C07" w:rsidRDefault="003F0C07" w:rsidP="00FB33AD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88"/>
                                    </w:tabs>
                                    <w:ind w:left="288" w:hanging="1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諮詢轉</w:t>
                                  </w: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介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服務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4FF0139C" w14:textId="77777777" w:rsidR="003F0C07" w:rsidRPr="003F0C07" w:rsidRDefault="003F0C07" w:rsidP="00FB33AD">
                                  <w:pPr>
                                    <w:pStyle w:val="TableParagraph"/>
                                    <w:ind w:left="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請條列詳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列規劃辦理內容(含預期效益)</w:t>
                                  </w:r>
                                </w:p>
                              </w:tc>
                            </w:tr>
                            <w:tr w:rsidR="003F0C07" w:rsidRPr="003F0C07" w14:paraId="7ABA0A78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A7CD8D" w14:textId="77777777" w:rsidR="003F0C07" w:rsidRPr="003F0C07" w:rsidRDefault="003F0C07" w:rsidP="00FB33AD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6E85436E" w14:textId="77777777" w:rsidR="003F0C07" w:rsidRPr="003F0C07" w:rsidRDefault="003F0C07" w:rsidP="00FB33AD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88"/>
                                    </w:tabs>
                                    <w:ind w:left="288" w:hanging="1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資訊平權措施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0978CF6C" w14:textId="77777777" w:rsidR="003F0C07" w:rsidRPr="003F0C07" w:rsidRDefault="003F0C07" w:rsidP="00FB33AD">
                                  <w:pPr>
                                    <w:pStyle w:val="TableParagraph"/>
                                    <w:ind w:left="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請條列詳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列規劃辦理內容(含預期效益)</w:t>
                                  </w:r>
                                </w:p>
                              </w:tc>
                            </w:tr>
                            <w:tr w:rsidR="003F0C07" w:rsidRPr="003F0C07" w14:paraId="707E10EF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308C30" w14:textId="77777777" w:rsidR="003F0C07" w:rsidRPr="003F0C07" w:rsidRDefault="003F0C07" w:rsidP="00FB33AD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377EEB2C" w14:textId="77777777" w:rsidR="003F0C07" w:rsidRPr="003F0C07" w:rsidRDefault="003F0C07" w:rsidP="00FB33AD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8"/>
                                    </w:tabs>
                                    <w:ind w:left="288" w:hanging="1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主流參與服務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1B10D9BE" w14:textId="77777777" w:rsidR="003F0C07" w:rsidRPr="003F0C07" w:rsidRDefault="003F0C07" w:rsidP="00FB33AD">
                                  <w:pPr>
                                    <w:pStyle w:val="TableParagraph"/>
                                    <w:ind w:left="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請條列詳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列規劃辦理內容(含預期效益)</w:t>
                                  </w:r>
                                </w:p>
                              </w:tc>
                            </w:tr>
                            <w:tr w:rsidR="003F0C07" w:rsidRPr="003F0C07" w14:paraId="6F3B5635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5C8288" w14:textId="77777777" w:rsidR="003F0C07" w:rsidRPr="003F0C07" w:rsidRDefault="003F0C07" w:rsidP="00FB33AD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0B086FDB" w14:textId="77777777" w:rsidR="003F0C07" w:rsidRPr="003F0C07" w:rsidRDefault="003F0C07" w:rsidP="00FB33AD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8"/>
                                    </w:tabs>
                                    <w:ind w:left="288" w:hanging="1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共融運動俱樂部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5DB7CCDE" w14:textId="77777777" w:rsidR="003F0C07" w:rsidRPr="003F0C07" w:rsidRDefault="003F0C07" w:rsidP="00FB33AD">
                                  <w:pPr>
                                    <w:pStyle w:val="TableParagraph"/>
                                    <w:ind w:left="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請條列詳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列規劃辦理內容(含預期效益)</w:t>
                                  </w:r>
                                </w:p>
                              </w:tc>
                            </w:tr>
                            <w:tr w:rsidR="003F0C07" w:rsidRPr="003F0C07" w14:paraId="1ECEA048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672F3B" w14:textId="77777777" w:rsidR="003F0C07" w:rsidRPr="003F0C07" w:rsidRDefault="003F0C07" w:rsidP="00FB33AD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5B8BCD90" w14:textId="77777777" w:rsidR="003F0C07" w:rsidRPr="003F0C07" w:rsidRDefault="003F0C07" w:rsidP="00FB33A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8"/>
                                    </w:tabs>
                                    <w:ind w:left="288" w:hanging="1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專業人力增能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1D59F311" w14:textId="77777777" w:rsidR="003F0C07" w:rsidRPr="003F0C07" w:rsidRDefault="003F0C07" w:rsidP="00FB33AD">
                                  <w:pPr>
                                    <w:pStyle w:val="TableParagraph"/>
                                    <w:ind w:left="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請條列詳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列規劃辦理內容(含預期效益)</w:t>
                                  </w:r>
                                </w:p>
                              </w:tc>
                            </w:tr>
                            <w:tr w:rsidR="003F0C07" w:rsidRPr="003F0C07" w14:paraId="0A60061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E79A1B" w14:textId="77777777" w:rsidR="003F0C07" w:rsidRPr="003F0C07" w:rsidRDefault="003F0C07" w:rsidP="00FB33AD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0B10079B" w14:textId="77777777" w:rsidR="003F0C07" w:rsidRPr="003F0C07" w:rsidRDefault="003F0C07" w:rsidP="00FB33AD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</w:tabs>
                                    <w:ind w:left="288" w:hanging="17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教育推廣與提升可見度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01007A49" w14:textId="77777777" w:rsidR="003F0C07" w:rsidRPr="003F0C07" w:rsidRDefault="003F0C07" w:rsidP="00FB33AD">
                                  <w:pPr>
                                    <w:pStyle w:val="TableParagraph"/>
                                    <w:ind w:left="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請條列詳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列規劃辦理內容(含預期效益)</w:t>
                                  </w:r>
                                </w:p>
                              </w:tc>
                            </w:tr>
                            <w:tr w:rsidR="003F0C07" w:rsidRPr="003F0C07" w14:paraId="6B548DF8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1695" w:type="dxa"/>
                                </w:tcPr>
                                <w:p w14:paraId="20D70D82" w14:textId="77777777" w:rsidR="003F0C07" w:rsidRPr="003F0C07" w:rsidRDefault="003F0C07" w:rsidP="00FB33AD">
                                  <w:pPr>
                                    <w:pStyle w:val="TableParagraph"/>
                                    <w:ind w:left="4" w:right="-1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【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縣市輔導作</w:t>
                                  </w:r>
                                </w:p>
                                <w:p w14:paraId="752DEF14" w14:textId="77777777" w:rsidR="003F0C07" w:rsidRPr="003F0C07" w:rsidRDefault="003F0C07" w:rsidP="00FB33AD">
                                  <w:pPr>
                                    <w:pStyle w:val="TableParagraph"/>
                                    <w:ind w:left="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業</w:t>
                                  </w: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】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88" w:type="dxa"/>
                                </w:tcPr>
                                <w:p w14:paraId="7E39D952" w14:textId="77777777" w:rsidR="003F0C07" w:rsidRPr="003F0C07" w:rsidRDefault="003F0C07" w:rsidP="00FB33AD">
                                  <w:pPr>
                                    <w:pStyle w:val="TableParagraph"/>
                                    <w:spacing w:before="88"/>
                                    <w:ind w:left="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縣市輔導作業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14:paraId="0C531B8C" w14:textId="77777777" w:rsidR="003F0C07" w:rsidRPr="003F0C07" w:rsidRDefault="003F0C07" w:rsidP="00FB33AD">
                                  <w:pPr>
                                    <w:pStyle w:val="TableParagraph"/>
                                    <w:spacing w:before="88"/>
                                    <w:ind w:left="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請</w:t>
                                  </w:r>
                                  <w:proofErr w:type="gramStart"/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查填下方</w:t>
                                  </w:r>
                                  <w:proofErr w:type="gramEnd"/>
                                  <w:r w:rsidRPr="003F0C07">
                                    <w:rPr>
                                      <w:rFonts w:ascii="標楷體" w:eastAsia="標楷體" w:hAnsi="標楷體"/>
                                      <w:spacing w:val="-7"/>
                                      <w:sz w:val="28"/>
                                    </w:rPr>
                                    <w:t>資訊</w:t>
                                  </w:r>
                                </w:p>
                              </w:tc>
                            </w:tr>
                          </w:tbl>
                          <w:p w14:paraId="25D74135" w14:textId="77777777" w:rsidR="003F0C07" w:rsidRDefault="003F0C07" w:rsidP="003F0C0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82C0" id="Textbox 10" o:spid="_x0000_s1028" type="#_x0000_t202" style="position:absolute;margin-left:38.25pt;margin-top:10.3pt;width:523.75pt;height:247.5pt;z-index:2516679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5"/>
                        <w:gridCol w:w="3688"/>
                        <w:gridCol w:w="4965"/>
                      </w:tblGrid>
                      <w:tr w:rsidR="003F0C07" w:rsidRPr="003F0C07" w14:paraId="0A557FA5" w14:textId="77777777">
                        <w:trPr>
                          <w:trHeight w:val="364"/>
                        </w:trPr>
                        <w:tc>
                          <w:tcPr>
                            <w:tcW w:w="1695" w:type="dxa"/>
                          </w:tcPr>
                          <w:p w14:paraId="09BEB991" w14:textId="77777777" w:rsidR="003F0C07" w:rsidRPr="003F0C07" w:rsidRDefault="003F0C07" w:rsidP="00FB33AD">
                            <w:pPr>
                              <w:pStyle w:val="TableParagraph"/>
                              <w:ind w:left="28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688" w:type="dxa"/>
                          </w:tcPr>
                          <w:p w14:paraId="74E1998F" w14:textId="77777777" w:rsidR="003F0C07" w:rsidRPr="003F0C07" w:rsidRDefault="003F0C07" w:rsidP="00FB33AD">
                            <w:pPr>
                              <w:pStyle w:val="TableParagraph"/>
                              <w:ind w:left="29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執行內容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0DCCF166" w14:textId="77777777" w:rsidR="003F0C07" w:rsidRPr="003F0C07" w:rsidRDefault="003F0C07" w:rsidP="00FB33AD">
                            <w:pPr>
                              <w:pStyle w:val="TableParagraph"/>
                              <w:ind w:left="163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辦理內容規劃</w:t>
                            </w:r>
                          </w:p>
                        </w:tc>
                      </w:tr>
                      <w:tr w:rsidR="003F0C07" w:rsidRPr="003F0C07" w14:paraId="6D41BF43" w14:textId="77777777" w:rsidTr="00FB33AD">
                        <w:trPr>
                          <w:trHeight w:val="1169"/>
                        </w:trPr>
                        <w:tc>
                          <w:tcPr>
                            <w:tcW w:w="1695" w:type="dxa"/>
                          </w:tcPr>
                          <w:p w14:paraId="0D0E8927" w14:textId="77777777" w:rsidR="003F0C07" w:rsidRPr="003F0C07" w:rsidRDefault="003F0C07" w:rsidP="00FB33AD">
                            <w:pPr>
                              <w:pStyle w:val="TableParagraph"/>
                              <w:spacing w:before="25"/>
                              <w:ind w:left="4" w:right="-1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【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提升使用在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20"/>
                                <w:sz w:val="28"/>
                              </w:rPr>
                              <w:t>地運動場域/</w:t>
                            </w:r>
                          </w:p>
                          <w:p w14:paraId="01B05717" w14:textId="77777777" w:rsidR="003F0C07" w:rsidRPr="003F0C07" w:rsidRDefault="003F0C07" w:rsidP="00FB33AD">
                            <w:pPr>
                              <w:pStyle w:val="TableParagraph"/>
                              <w:ind w:left="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設施機會</w:t>
                            </w: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】</w:t>
                            </w:r>
                            <w:proofErr w:type="gramEnd"/>
                          </w:p>
                        </w:tc>
                        <w:tc>
                          <w:tcPr>
                            <w:tcW w:w="3688" w:type="dxa"/>
                          </w:tcPr>
                          <w:p w14:paraId="6509D07D" w14:textId="77777777" w:rsidR="003F0C07" w:rsidRPr="003F0C07" w:rsidRDefault="003F0C07" w:rsidP="00FB33AD">
                            <w:pPr>
                              <w:pStyle w:val="TableParagraph"/>
                              <w:spacing w:before="186"/>
                              <w:ind w:left="6" w:right="-2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11"/>
                                <w:sz w:val="28"/>
                              </w:rPr>
                              <w:t>提升使用在地運動場域/設施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機會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44904206" w14:textId="77777777" w:rsidR="003F0C07" w:rsidRPr="003F0C07" w:rsidRDefault="003F0C07" w:rsidP="00FB33AD">
                            <w:pPr>
                              <w:pStyle w:val="TableParagraph"/>
                              <w:spacing w:before="203"/>
                              <w:ind w:left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請</w:t>
                            </w: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查填下方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資訊</w:t>
                            </w:r>
                          </w:p>
                        </w:tc>
                      </w:tr>
                      <w:tr w:rsidR="003F0C07" w:rsidRPr="003F0C07" w14:paraId="482D2316" w14:textId="77777777">
                        <w:trPr>
                          <w:trHeight w:val="318"/>
                        </w:trPr>
                        <w:tc>
                          <w:tcPr>
                            <w:tcW w:w="1695" w:type="dxa"/>
                            <w:vMerge w:val="restart"/>
                          </w:tcPr>
                          <w:p w14:paraId="0E535A70" w14:textId="77777777" w:rsidR="003F0C07" w:rsidRPr="003F0C07" w:rsidRDefault="003F0C07" w:rsidP="00FB33AD">
                            <w:pPr>
                              <w:pStyle w:val="TableParagraph"/>
                              <w:spacing w:before="17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2EC14026" w14:textId="77777777" w:rsidR="003F0C07" w:rsidRPr="003F0C07" w:rsidRDefault="003F0C07" w:rsidP="00FB33AD">
                            <w:pPr>
                              <w:pStyle w:val="TableParagraph"/>
                              <w:ind w:left="4" w:right="-1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【共融運動服</w:t>
                            </w:r>
                            <w:r w:rsidRPr="003F0C0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務措施】</w:t>
                            </w:r>
                          </w:p>
                        </w:tc>
                        <w:tc>
                          <w:tcPr>
                            <w:tcW w:w="3688" w:type="dxa"/>
                          </w:tcPr>
                          <w:p w14:paraId="46C6B3E4" w14:textId="77777777" w:rsidR="003F0C07" w:rsidRPr="003F0C07" w:rsidRDefault="003F0C07" w:rsidP="00FB33AD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8"/>
                              </w:tabs>
                              <w:ind w:left="288" w:hanging="1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諮詢轉</w:t>
                            </w: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介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服務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4FF0139C" w14:textId="77777777" w:rsidR="003F0C07" w:rsidRPr="003F0C07" w:rsidRDefault="003F0C07" w:rsidP="00FB33AD">
                            <w:pPr>
                              <w:pStyle w:val="TableParagraph"/>
                              <w:ind w:left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請條列詳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列規劃辦理內容(含預期效益)</w:t>
                            </w:r>
                          </w:p>
                        </w:tc>
                      </w:tr>
                      <w:tr w:rsidR="003F0C07" w:rsidRPr="003F0C07" w14:paraId="7ABA0A78" w14:textId="77777777">
                        <w:trPr>
                          <w:trHeight w:val="321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</w:tcPr>
                          <w:p w14:paraId="06A7CD8D" w14:textId="77777777" w:rsidR="003F0C07" w:rsidRPr="003F0C07" w:rsidRDefault="003F0C07" w:rsidP="00FB33AD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</w:tcPr>
                          <w:p w14:paraId="6E85436E" w14:textId="77777777" w:rsidR="003F0C07" w:rsidRPr="003F0C07" w:rsidRDefault="003F0C07" w:rsidP="00FB33AD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8"/>
                              </w:tabs>
                              <w:ind w:left="288" w:hanging="1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資訊平權措施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0978CF6C" w14:textId="77777777" w:rsidR="003F0C07" w:rsidRPr="003F0C07" w:rsidRDefault="003F0C07" w:rsidP="00FB33AD">
                            <w:pPr>
                              <w:pStyle w:val="TableParagraph"/>
                              <w:ind w:left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請條列詳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列規劃辦理內容(含預期效益)</w:t>
                            </w:r>
                          </w:p>
                        </w:tc>
                      </w:tr>
                      <w:tr w:rsidR="003F0C07" w:rsidRPr="003F0C07" w14:paraId="707E10EF" w14:textId="77777777">
                        <w:trPr>
                          <w:trHeight w:val="318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</w:tcPr>
                          <w:p w14:paraId="4E308C30" w14:textId="77777777" w:rsidR="003F0C07" w:rsidRPr="003F0C07" w:rsidRDefault="003F0C07" w:rsidP="00FB33AD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</w:tcPr>
                          <w:p w14:paraId="377EEB2C" w14:textId="77777777" w:rsidR="003F0C07" w:rsidRPr="003F0C07" w:rsidRDefault="003F0C07" w:rsidP="00FB33AD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8"/>
                              </w:tabs>
                              <w:ind w:left="288" w:hanging="1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主流參與服務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1B10D9BE" w14:textId="77777777" w:rsidR="003F0C07" w:rsidRPr="003F0C07" w:rsidRDefault="003F0C07" w:rsidP="00FB33AD">
                            <w:pPr>
                              <w:pStyle w:val="TableParagraph"/>
                              <w:ind w:left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請條列詳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列規劃辦理內容(含預期效益)</w:t>
                            </w:r>
                          </w:p>
                        </w:tc>
                      </w:tr>
                      <w:tr w:rsidR="003F0C07" w:rsidRPr="003F0C07" w14:paraId="6F3B5635" w14:textId="77777777">
                        <w:trPr>
                          <w:trHeight w:val="321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</w:tcPr>
                          <w:p w14:paraId="2F5C8288" w14:textId="77777777" w:rsidR="003F0C07" w:rsidRPr="003F0C07" w:rsidRDefault="003F0C07" w:rsidP="00FB33AD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</w:tcPr>
                          <w:p w14:paraId="0B086FDB" w14:textId="77777777" w:rsidR="003F0C07" w:rsidRPr="003F0C07" w:rsidRDefault="003F0C07" w:rsidP="00FB33AD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ind w:left="288" w:hanging="1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共融運動俱樂部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5DB7CCDE" w14:textId="77777777" w:rsidR="003F0C07" w:rsidRPr="003F0C07" w:rsidRDefault="003F0C07" w:rsidP="00FB33AD">
                            <w:pPr>
                              <w:pStyle w:val="TableParagraph"/>
                              <w:ind w:left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請條列詳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列規劃辦理內容(含預期效益)</w:t>
                            </w:r>
                          </w:p>
                        </w:tc>
                      </w:tr>
                      <w:tr w:rsidR="003F0C07" w:rsidRPr="003F0C07" w14:paraId="1ECEA048" w14:textId="77777777">
                        <w:trPr>
                          <w:trHeight w:val="318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</w:tcPr>
                          <w:p w14:paraId="52672F3B" w14:textId="77777777" w:rsidR="003F0C07" w:rsidRPr="003F0C07" w:rsidRDefault="003F0C07" w:rsidP="00FB33AD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</w:tcPr>
                          <w:p w14:paraId="5B8BCD90" w14:textId="77777777" w:rsidR="003F0C07" w:rsidRPr="003F0C07" w:rsidRDefault="003F0C07" w:rsidP="00FB33A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8"/>
                              </w:tabs>
                              <w:ind w:left="288" w:hanging="1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專業人力增能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1D59F311" w14:textId="77777777" w:rsidR="003F0C07" w:rsidRPr="003F0C07" w:rsidRDefault="003F0C07" w:rsidP="00FB33AD">
                            <w:pPr>
                              <w:pStyle w:val="TableParagraph"/>
                              <w:ind w:left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請條列詳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列規劃辦理內容(含預期效益)</w:t>
                            </w:r>
                          </w:p>
                        </w:tc>
                      </w:tr>
                      <w:tr w:rsidR="003F0C07" w:rsidRPr="003F0C07" w14:paraId="0A60061C" w14:textId="77777777">
                        <w:trPr>
                          <w:trHeight w:val="321"/>
                        </w:trPr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</w:tcPr>
                          <w:p w14:paraId="77E79A1B" w14:textId="77777777" w:rsidR="003F0C07" w:rsidRPr="003F0C07" w:rsidRDefault="003F0C07" w:rsidP="00FB33AD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8" w:type="dxa"/>
                          </w:tcPr>
                          <w:p w14:paraId="0B10079B" w14:textId="77777777" w:rsidR="003F0C07" w:rsidRPr="003F0C07" w:rsidRDefault="003F0C07" w:rsidP="00FB33AD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</w:tabs>
                              <w:ind w:left="288" w:hanging="17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教育推廣與提升可見度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01007A49" w14:textId="77777777" w:rsidR="003F0C07" w:rsidRPr="003F0C07" w:rsidRDefault="003F0C07" w:rsidP="00FB33AD">
                            <w:pPr>
                              <w:pStyle w:val="TableParagraph"/>
                              <w:ind w:left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請條列詳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列規劃辦理內容(含預期效益)</w:t>
                            </w:r>
                          </w:p>
                        </w:tc>
                      </w:tr>
                      <w:tr w:rsidR="003F0C07" w:rsidRPr="003F0C07" w14:paraId="6B548DF8" w14:textId="77777777">
                        <w:trPr>
                          <w:trHeight w:val="729"/>
                        </w:trPr>
                        <w:tc>
                          <w:tcPr>
                            <w:tcW w:w="1695" w:type="dxa"/>
                          </w:tcPr>
                          <w:p w14:paraId="20D70D82" w14:textId="77777777" w:rsidR="003F0C07" w:rsidRPr="003F0C07" w:rsidRDefault="003F0C07" w:rsidP="00FB33AD">
                            <w:pPr>
                              <w:pStyle w:val="TableParagraph"/>
                              <w:ind w:left="4" w:right="-1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【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縣市輔導作</w:t>
                            </w:r>
                          </w:p>
                          <w:p w14:paraId="752DEF14" w14:textId="77777777" w:rsidR="003F0C07" w:rsidRPr="003F0C07" w:rsidRDefault="003F0C07" w:rsidP="00FB33AD">
                            <w:pPr>
                              <w:pStyle w:val="TableParagraph"/>
                              <w:ind w:left="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業</w:t>
                            </w: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】</w:t>
                            </w:r>
                            <w:proofErr w:type="gramEnd"/>
                          </w:p>
                        </w:tc>
                        <w:tc>
                          <w:tcPr>
                            <w:tcW w:w="3688" w:type="dxa"/>
                          </w:tcPr>
                          <w:p w14:paraId="7E39D952" w14:textId="77777777" w:rsidR="003F0C07" w:rsidRPr="003F0C07" w:rsidRDefault="003F0C07" w:rsidP="00FB33AD">
                            <w:pPr>
                              <w:pStyle w:val="TableParagraph"/>
                              <w:spacing w:before="88"/>
                              <w:ind w:left="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縣市輔導作業</w:t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14:paraId="0C531B8C" w14:textId="77777777" w:rsidR="003F0C07" w:rsidRPr="003F0C07" w:rsidRDefault="003F0C07" w:rsidP="00FB33AD">
                            <w:pPr>
                              <w:pStyle w:val="TableParagraph"/>
                              <w:spacing w:before="88"/>
                              <w:ind w:left="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請</w:t>
                            </w:r>
                            <w:proofErr w:type="gramStart"/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查填下方</w:t>
                            </w:r>
                            <w:proofErr w:type="gramEnd"/>
                            <w:r w:rsidRPr="003F0C07">
                              <w:rPr>
                                <w:rFonts w:ascii="標楷體" w:eastAsia="標楷體" w:hAnsi="標楷體"/>
                                <w:spacing w:val="-7"/>
                                <w:sz w:val="28"/>
                              </w:rPr>
                              <w:t>資訊</w:t>
                            </w:r>
                          </w:p>
                        </w:tc>
                      </w:tr>
                    </w:tbl>
                    <w:p w14:paraId="25D74135" w14:textId="77777777" w:rsidR="003F0C07" w:rsidRDefault="003F0C07" w:rsidP="003F0C0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D0CA21" w14:textId="77777777" w:rsidR="003F0C07" w:rsidRPr="003F0C07" w:rsidRDefault="003F0C07" w:rsidP="003F0C07">
      <w:pPr>
        <w:pStyle w:val="a3"/>
        <w:rPr>
          <w:rFonts w:ascii="標楷體" w:eastAsia="標楷體" w:hAnsi="標楷體"/>
        </w:rPr>
      </w:pPr>
    </w:p>
    <w:p w14:paraId="5EE72309" w14:textId="77777777" w:rsidR="003F0C07" w:rsidRPr="003F0C07" w:rsidRDefault="003F0C07" w:rsidP="003F0C07">
      <w:pPr>
        <w:pStyle w:val="a3"/>
        <w:rPr>
          <w:rFonts w:ascii="標楷體" w:eastAsia="標楷體" w:hAnsi="標楷體"/>
        </w:rPr>
      </w:pPr>
    </w:p>
    <w:p w14:paraId="6438024F" w14:textId="77777777" w:rsidR="003F0C07" w:rsidRDefault="003F0C07" w:rsidP="003F0C07">
      <w:pPr>
        <w:pStyle w:val="a3"/>
        <w:rPr>
          <w:rFonts w:ascii="標楷體" w:eastAsia="標楷體" w:hAnsi="標楷體"/>
        </w:rPr>
      </w:pPr>
    </w:p>
    <w:p w14:paraId="1CABBED0" w14:textId="77777777" w:rsidR="003F0C07" w:rsidRDefault="003F0C07" w:rsidP="003F0C07">
      <w:pPr>
        <w:pStyle w:val="a3"/>
        <w:rPr>
          <w:rFonts w:ascii="標楷體" w:eastAsia="標楷體" w:hAnsi="標楷體"/>
        </w:rPr>
      </w:pPr>
    </w:p>
    <w:p w14:paraId="0DC91BB6" w14:textId="77777777" w:rsidR="003F0C07" w:rsidRDefault="003F0C07" w:rsidP="003F0C07">
      <w:pPr>
        <w:pStyle w:val="a3"/>
        <w:rPr>
          <w:rFonts w:ascii="標楷體" w:eastAsia="標楷體" w:hAnsi="標楷體"/>
        </w:rPr>
      </w:pPr>
    </w:p>
    <w:p w14:paraId="5B627F23" w14:textId="77777777" w:rsidR="003F0C07" w:rsidRDefault="003F0C07" w:rsidP="003F0C07">
      <w:pPr>
        <w:pStyle w:val="a3"/>
        <w:rPr>
          <w:rFonts w:ascii="標楷體" w:eastAsia="標楷體" w:hAnsi="標楷體"/>
        </w:rPr>
      </w:pPr>
    </w:p>
    <w:p w14:paraId="59188B5C" w14:textId="77777777" w:rsidR="003F0C07" w:rsidRDefault="003F0C07" w:rsidP="003F0C07">
      <w:pPr>
        <w:pStyle w:val="a3"/>
        <w:rPr>
          <w:rFonts w:ascii="標楷體" w:eastAsia="標楷體" w:hAnsi="標楷體"/>
        </w:rPr>
      </w:pPr>
    </w:p>
    <w:p w14:paraId="33219040" w14:textId="77777777" w:rsidR="003F0C07" w:rsidRDefault="003F0C07" w:rsidP="003F0C07">
      <w:pPr>
        <w:pStyle w:val="a3"/>
        <w:rPr>
          <w:rFonts w:ascii="標楷體" w:eastAsia="標楷體" w:hAnsi="標楷體"/>
        </w:rPr>
      </w:pPr>
    </w:p>
    <w:p w14:paraId="2179BA1E" w14:textId="77777777" w:rsidR="003F0C07" w:rsidRPr="003F0C07" w:rsidRDefault="003F0C07" w:rsidP="003F0C07">
      <w:pPr>
        <w:pStyle w:val="a3"/>
        <w:rPr>
          <w:rFonts w:ascii="標楷體" w:eastAsia="標楷體" w:hAnsi="標楷體" w:hint="eastAsia"/>
        </w:rPr>
      </w:pPr>
    </w:p>
    <w:p w14:paraId="53BD7C12" w14:textId="77777777" w:rsidR="003F0C07" w:rsidRPr="003F0C07" w:rsidRDefault="003F0C07" w:rsidP="003F0C07">
      <w:pPr>
        <w:pStyle w:val="a3"/>
        <w:rPr>
          <w:rFonts w:ascii="標楷體" w:eastAsia="標楷體" w:hAnsi="標楷體"/>
        </w:rPr>
      </w:pPr>
    </w:p>
    <w:p w14:paraId="274DA38B" w14:textId="77777777" w:rsidR="003F0C07" w:rsidRPr="003F0C07" w:rsidRDefault="003F0C07" w:rsidP="003F0C07">
      <w:pPr>
        <w:pStyle w:val="a3"/>
        <w:rPr>
          <w:rFonts w:ascii="標楷體" w:eastAsia="標楷體" w:hAnsi="標楷體"/>
        </w:rPr>
      </w:pPr>
    </w:p>
    <w:p w14:paraId="6887DFA3" w14:textId="77777777" w:rsidR="003F0C07" w:rsidRPr="003F0C07" w:rsidRDefault="003F0C07" w:rsidP="003F0C07">
      <w:pPr>
        <w:pStyle w:val="a3"/>
        <w:rPr>
          <w:rFonts w:ascii="標楷體" w:eastAsia="標楷體" w:hAnsi="標楷體"/>
        </w:rPr>
      </w:pPr>
    </w:p>
    <w:p w14:paraId="3F9B6FBE" w14:textId="77777777" w:rsidR="003F0C07" w:rsidRPr="003F0C07" w:rsidRDefault="003F0C07" w:rsidP="003F0C07">
      <w:pPr>
        <w:pStyle w:val="a3"/>
        <w:spacing w:before="83"/>
        <w:rPr>
          <w:rFonts w:ascii="標楷體" w:eastAsia="標楷體" w:hAnsi="標楷體"/>
        </w:rPr>
      </w:pPr>
    </w:p>
    <w:p w14:paraId="491AABB5" w14:textId="77777777" w:rsidR="003F0C07" w:rsidRPr="003F0C07" w:rsidRDefault="003F0C07" w:rsidP="003F0C07">
      <w:pPr>
        <w:pStyle w:val="a3"/>
        <w:ind w:left="23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八、提升使用在地運動場域/設施機會</w:t>
      </w:r>
    </w:p>
    <w:p w14:paraId="1F3A16DF" w14:textId="77777777" w:rsidR="003F0C07" w:rsidRPr="003F0C07" w:rsidRDefault="003F0C07" w:rsidP="003F0C07">
      <w:pPr>
        <w:pStyle w:val="a3"/>
        <w:ind w:left="451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(</w:t>
      </w:r>
      <w:proofErr w:type="gramStart"/>
      <w:r w:rsidRPr="003F0C07">
        <w:rPr>
          <w:rFonts w:ascii="標楷體" w:eastAsia="標楷體" w:hAnsi="標楷體"/>
          <w:spacing w:val="-1"/>
        </w:rPr>
        <w:t>一</w:t>
      </w:r>
      <w:proofErr w:type="gramEnd"/>
      <w:r w:rsidRPr="003F0C07">
        <w:rPr>
          <w:rFonts w:ascii="標楷體" w:eastAsia="標楷體" w:hAnsi="標楷體"/>
          <w:spacing w:val="-1"/>
        </w:rPr>
        <w:t>)活動地點：(請詳列)</w:t>
      </w:r>
    </w:p>
    <w:p w14:paraId="128C33DE" w14:textId="77777777" w:rsidR="003F0C07" w:rsidRPr="003F0C07" w:rsidRDefault="003F0C07" w:rsidP="003F0C07">
      <w:pPr>
        <w:pStyle w:val="a3"/>
        <w:ind w:left="451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(二)活動時間：(期程)</w:t>
      </w:r>
    </w:p>
    <w:p w14:paraId="27AE90BC" w14:textId="77777777" w:rsidR="003F0C07" w:rsidRPr="003F0C07" w:rsidRDefault="003F0C07" w:rsidP="003F0C07">
      <w:pPr>
        <w:pStyle w:val="a3"/>
        <w:spacing w:before="44"/>
        <w:ind w:left="451" w:right="6137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t>(三)辦理方式：(含執行方式、場次)</w:t>
      </w:r>
      <w:r w:rsidRPr="003F0C07">
        <w:rPr>
          <w:rFonts w:ascii="標楷體" w:eastAsia="標楷體" w:hAnsi="標楷體"/>
          <w:spacing w:val="80"/>
          <w:w w:val="110"/>
        </w:rPr>
        <w:t xml:space="preserve"> </w:t>
      </w:r>
      <w:r w:rsidRPr="003F0C07">
        <w:rPr>
          <w:rFonts w:ascii="標楷體" w:eastAsia="標楷體" w:hAnsi="標楷體"/>
          <w:spacing w:val="-2"/>
          <w:w w:val="110"/>
        </w:rPr>
        <w:t>(四)辦理方式：(請詳列)</w:t>
      </w:r>
    </w:p>
    <w:p w14:paraId="6EF341E7" w14:textId="77777777" w:rsidR="003F0C07" w:rsidRPr="003F0C07" w:rsidRDefault="003F0C07" w:rsidP="003F0C07">
      <w:pPr>
        <w:pStyle w:val="a3"/>
        <w:ind w:left="451" w:right="6362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4"/>
          <w:w w:val="110"/>
        </w:rPr>
        <w:t>(五)活動內容：(請填運動種類)</w:t>
      </w:r>
      <w:r w:rsidRPr="003F0C07">
        <w:rPr>
          <w:rFonts w:ascii="標楷體" w:eastAsia="標楷體" w:hAnsi="標楷體"/>
          <w:spacing w:val="40"/>
          <w:w w:val="110"/>
        </w:rPr>
        <w:t xml:space="preserve"> </w:t>
      </w:r>
      <w:r w:rsidRPr="003F0C07">
        <w:rPr>
          <w:rFonts w:ascii="標楷體" w:eastAsia="標楷體" w:hAnsi="標楷體"/>
          <w:spacing w:val="-2"/>
        </w:rPr>
        <w:t>(六)參與對象(身心障礙者類別)：</w:t>
      </w:r>
    </w:p>
    <w:p w14:paraId="0534314F" w14:textId="77777777" w:rsidR="003F0C07" w:rsidRPr="003F0C07" w:rsidRDefault="003F0C07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□第一類(神經系統構造及精神、心智功能)</w:t>
      </w:r>
    </w:p>
    <w:p w14:paraId="3E5456E0" w14:textId="77777777" w:rsidR="003F0C07" w:rsidRPr="003F0C07" w:rsidRDefault="003F0C07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□第二類(眼、耳及相關構造與感官功能及疼痛)</w:t>
      </w:r>
    </w:p>
    <w:p w14:paraId="4495AB89" w14:textId="77777777" w:rsidR="003F0C07" w:rsidRPr="003F0C07" w:rsidRDefault="003F0C07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□第三類(涉及聲音與言語構造及其功能)</w:t>
      </w:r>
    </w:p>
    <w:p w14:paraId="3CE290A5" w14:textId="77777777" w:rsidR="003F0C07" w:rsidRPr="003F0C07" w:rsidRDefault="003F0C07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□第四類(循環、造血、免疫與呼吸系統構造及其功能)</w:t>
      </w:r>
    </w:p>
    <w:p w14:paraId="5AD3D6AB" w14:textId="77777777" w:rsidR="003F0C07" w:rsidRPr="003F0C07" w:rsidRDefault="003F0C07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□第五類(消化、新陳代謝與內分泌系統相關構造及其功能)</w:t>
      </w:r>
    </w:p>
    <w:p w14:paraId="0BDF37F7" w14:textId="77777777" w:rsidR="003F0C07" w:rsidRPr="003F0C07" w:rsidRDefault="003F0C07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□第六類(泌尿與生殖系統相關構造及其功能)</w:t>
      </w:r>
    </w:p>
    <w:p w14:paraId="0D72AA0B" w14:textId="77777777" w:rsidR="003F0C07" w:rsidRPr="003F0C07" w:rsidRDefault="003F0C07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□第七類(神經、肌肉、骨骼之移動相關構造及其功能)</w:t>
      </w:r>
    </w:p>
    <w:p w14:paraId="02F21B07" w14:textId="77777777" w:rsidR="003F0C07" w:rsidRPr="003F0C07" w:rsidRDefault="003F0C07" w:rsidP="003F0C07">
      <w:pPr>
        <w:pStyle w:val="a3"/>
        <w:ind w:left="890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1"/>
        </w:rPr>
        <w:t>□第八類(皮膚與相關構造及其功能)</w:t>
      </w:r>
    </w:p>
    <w:p w14:paraId="1D038368" w14:textId="77777777" w:rsidR="003F0C07" w:rsidRPr="003F0C07" w:rsidRDefault="003F0C07" w:rsidP="003F0C07">
      <w:pPr>
        <w:pStyle w:val="a3"/>
        <w:spacing w:before="56"/>
        <w:ind w:left="451" w:right="2973"/>
        <w:rPr>
          <w:rFonts w:ascii="標楷體" w:eastAsia="標楷體" w:hAnsi="標楷體"/>
        </w:rPr>
      </w:pPr>
      <w:r w:rsidRPr="003F0C07">
        <w:rPr>
          <w:rFonts w:ascii="標楷體" w:eastAsia="標楷體" w:hAnsi="標楷體"/>
          <w:spacing w:val="-2"/>
        </w:rPr>
        <w:lastRenderedPageBreak/>
        <w:t>(七)參加人次：(僅計算提升使用在地運動場域/設施機會項目)</w:t>
      </w:r>
      <w:r w:rsidRPr="003F0C07">
        <w:rPr>
          <w:rFonts w:ascii="標楷體" w:eastAsia="標楷體" w:hAnsi="標楷體"/>
          <w:spacing w:val="40"/>
        </w:rPr>
        <w:t xml:space="preserve">  </w:t>
      </w:r>
      <w:r w:rsidRPr="003F0C07">
        <w:rPr>
          <w:rFonts w:ascii="標楷體" w:eastAsia="標楷體" w:hAnsi="標楷體"/>
          <w:spacing w:val="-1"/>
        </w:rPr>
        <w:t>(八)活動場次：(僅計算提升使用在地運動場域/設施機會項目)</w:t>
      </w:r>
    </w:p>
    <w:p w14:paraId="49D49CB6" w14:textId="4EC17BC4" w:rsidR="004D01CA" w:rsidRPr="00FB33AD" w:rsidRDefault="003F0C07" w:rsidP="00FB33AD">
      <w:pPr>
        <w:pStyle w:val="a3"/>
        <w:spacing w:before="3"/>
        <w:ind w:left="1003" w:right="276" w:hanging="552"/>
        <w:rPr>
          <w:rFonts w:ascii="標楷體" w:eastAsia="標楷體" w:hAnsi="標楷體" w:hint="eastAsia"/>
        </w:rPr>
        <w:sectPr w:rsidR="004D01CA" w:rsidRPr="00FB33AD">
          <w:pgSz w:w="11920" w:h="16850"/>
          <w:pgMar w:top="820" w:right="283" w:bottom="1000" w:left="708" w:header="0" w:footer="804" w:gutter="0"/>
          <w:cols w:space="720"/>
        </w:sectPr>
      </w:pPr>
      <w:r w:rsidRPr="003F0C07">
        <w:rPr>
          <w:rFonts w:ascii="標楷體" w:eastAsia="標楷體" w:hAnsi="標楷體"/>
        </w:rPr>
        <w:t>(九)活動資訊提供方式：□電視、□網路(如</w:t>
      </w:r>
      <w:r w:rsidRPr="003F0C07">
        <w:rPr>
          <w:rFonts w:ascii="標楷體" w:eastAsia="標楷體" w:hAnsi="標楷體"/>
          <w:spacing w:val="54"/>
          <w:w w:val="150"/>
        </w:rPr>
        <w:t xml:space="preserve">  </w:t>
      </w:r>
      <w:r w:rsidRPr="003F0C07">
        <w:rPr>
          <w:rFonts w:ascii="標楷體" w:eastAsia="標楷體" w:hAnsi="標楷體"/>
        </w:rPr>
        <w:t>FB、LINE)、□廣播、□平面(如報章雜</w:t>
      </w:r>
      <w:r w:rsidRPr="003F0C07">
        <w:rPr>
          <w:rFonts w:ascii="標楷體" w:eastAsia="標楷體" w:hAnsi="標楷體"/>
          <w:spacing w:val="-2"/>
          <w:w w:val="110"/>
        </w:rPr>
        <w:t>誌)、□戶外(如看板)、□村里長</w:t>
      </w:r>
    </w:p>
    <w:p w14:paraId="7CF9C741" w14:textId="2AA1D6CF" w:rsidR="00FB33AD" w:rsidRPr="00FB33AD" w:rsidRDefault="00FB33AD" w:rsidP="00FB33AD">
      <w:pPr>
        <w:spacing w:line="446" w:lineRule="exact"/>
        <w:ind w:right="107"/>
        <w:jc w:val="right"/>
        <w:rPr>
          <w:rFonts w:ascii="標楷體" w:eastAsia="標楷體" w:hAnsi="標楷體" w:hint="eastAsia"/>
          <w:b/>
          <w:sz w:val="28"/>
        </w:rPr>
      </w:pPr>
      <w:r w:rsidRPr="00FB33AD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70016" behindDoc="0" locked="0" layoutInCell="1" allowOverlap="1" wp14:anchorId="482B15DC" wp14:editId="5ED4C4ED">
                <wp:simplePos x="0" y="0"/>
                <wp:positionH relativeFrom="page">
                  <wp:posOffset>447675</wp:posOffset>
                </wp:positionH>
                <wp:positionV relativeFrom="page">
                  <wp:posOffset>657225</wp:posOffset>
                </wp:positionV>
                <wp:extent cx="6710680" cy="115062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0680" cy="1150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3"/>
                              <w:gridCol w:w="498"/>
                              <w:gridCol w:w="3046"/>
                              <w:gridCol w:w="1417"/>
                              <w:gridCol w:w="3321"/>
                            </w:tblGrid>
                            <w:tr w:rsidR="00FB33AD" w:rsidRPr="00A17457" w14:paraId="391C39DB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0065" w:type="dxa"/>
                                  <w:gridSpan w:val="5"/>
                                </w:tcPr>
                                <w:p w14:paraId="4964BFBB" w14:textId="77777777" w:rsidR="00FB33AD" w:rsidRPr="00A17457" w:rsidRDefault="00FB33AD" w:rsidP="00FB33AD">
                                  <w:pPr>
                                    <w:pStyle w:val="TableParagraph"/>
                                    <w:ind w:right="1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</w:rPr>
                                    <w:t>運動部補助及委辦計畫經費支用基準表【推展適應運動計畫版】</w:t>
                                  </w:r>
                                </w:p>
                              </w:tc>
                            </w:tr>
                            <w:tr w:rsidR="00FB33AD" w:rsidRPr="00A17457" w14:paraId="66558517" w14:textId="77777777" w:rsidTr="00A17457">
                              <w:trPr>
                                <w:trHeight w:val="354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0AE466FF" w14:textId="77777777" w:rsidR="00FB33AD" w:rsidRPr="00A17457" w:rsidRDefault="00FB33AD" w:rsidP="00FB33AD">
                                  <w:pPr>
                                    <w:pStyle w:val="TableParagraph"/>
                                    <w:ind w:left="21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774FEF58" w14:textId="77777777" w:rsidR="00FB33AD" w:rsidRPr="00A17457" w:rsidRDefault="00FB33AD" w:rsidP="00FB33AD">
                                  <w:pPr>
                                    <w:pStyle w:val="TableParagraph"/>
                                    <w:ind w:right="8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</w:tcPr>
                                <w:p w14:paraId="509DF156" w14:textId="77777777" w:rsidR="00FB33AD" w:rsidRPr="00A17457" w:rsidRDefault="00FB33AD" w:rsidP="00FB33AD">
                                  <w:pPr>
                                    <w:pStyle w:val="TableParagraph"/>
                                    <w:ind w:left="87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  <w:szCs w:val="24"/>
                                    </w:rPr>
                                    <w:t>支用基準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405F82" w14:textId="77777777" w:rsidR="00FB33AD" w:rsidRPr="00A17457" w:rsidRDefault="00FB33AD" w:rsidP="00FB33AD">
                                  <w:pPr>
                                    <w:pStyle w:val="TableParagraph"/>
                                    <w:ind w:left="32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</w:rPr>
                                    <w:t>定義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7E9CF44F" w14:textId="77777777" w:rsidR="00FB33AD" w:rsidRPr="00A17457" w:rsidRDefault="00FB33AD" w:rsidP="00FB33AD">
                                  <w:pPr>
                                    <w:pStyle w:val="TableParagraph"/>
                                    <w:ind w:left="919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支用說明</w:t>
                                  </w:r>
                                </w:p>
                              </w:tc>
                            </w:tr>
                            <w:tr w:rsidR="00FB33AD" w:rsidRPr="00A17457" w14:paraId="39A7B51B" w14:textId="77777777" w:rsidTr="00A17457">
                              <w:trPr>
                                <w:trHeight w:val="5488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79DFB013" w14:textId="77777777" w:rsidR="00FB33AD" w:rsidRPr="00A17457" w:rsidRDefault="00FB33AD" w:rsidP="00FB33AD">
                                  <w:pPr>
                                    <w:pStyle w:val="TableParagraph"/>
                                    <w:ind w:left="3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一、人事費</w:t>
                                  </w:r>
                                </w:p>
                                <w:p w14:paraId="1572B840" w14:textId="77777777" w:rsidR="00FB33AD" w:rsidRPr="00A17457" w:rsidRDefault="00FB33AD" w:rsidP="00A17457">
                                  <w:pPr>
                                    <w:pStyle w:val="TableParagraph"/>
                                    <w:ind w:left="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（一）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  <w:szCs w:val="24"/>
                                    </w:rPr>
                                    <w:t>兼任/專任</w:t>
                                  </w:r>
                                </w:p>
                                <w:p w14:paraId="6D131FBA" w14:textId="77777777" w:rsidR="00FB33AD" w:rsidRPr="00A17457" w:rsidRDefault="00FB33AD" w:rsidP="00A17457">
                                  <w:pPr>
                                    <w:pStyle w:val="TableParagraph"/>
                                    <w:spacing w:before="34"/>
                                    <w:ind w:left="647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  <w:t>行政助理、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</w:rPr>
                                    <w:t>計畫主持人</w:t>
                                  </w:r>
                                </w:p>
                                <w:p w14:paraId="6A43976F" w14:textId="79604B9E" w:rsidR="00FB33AD" w:rsidRPr="00A17457" w:rsidRDefault="00FB33AD" w:rsidP="00A17457">
                                  <w:pPr>
                                    <w:pStyle w:val="TableParagraph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  <w:t>（二）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</w:rPr>
                                    <w:t>助理或主持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  <w:t>勞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  <w:t>、健保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費</w:t>
                                  </w:r>
                                </w:p>
                                <w:p w14:paraId="5797AB92" w14:textId="285BBBAE" w:rsidR="00FB33AD" w:rsidRPr="00A17457" w:rsidRDefault="00FB33AD" w:rsidP="00A17457">
                                  <w:pPr>
                                    <w:pStyle w:val="TableParagraph"/>
                                    <w:ind w:left="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  <w:t>（三）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  <w:szCs w:val="24"/>
                                    </w:rPr>
                                    <w:t>行政助理勞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  <w:t>工退休金或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離職儲金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709DDF58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87"/>
                                    <w:ind w:right="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17"/>
                                      <w:sz w:val="24"/>
                                      <w:szCs w:val="24"/>
                                    </w:rPr>
                                    <w:t>人月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</w:tcPr>
                                <w:p w14:paraId="3192EDA1" w14:textId="4FCC8D13" w:rsidR="00FB33AD" w:rsidRPr="00A17457" w:rsidRDefault="00FB33AD" w:rsidP="00A17457">
                                  <w:pPr>
                                    <w:pStyle w:val="TableParagraph"/>
                                    <w:spacing w:before="298"/>
                                    <w:ind w:left="32" w:right="-15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專任助理依附件8-1辦理，餘依據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運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動部補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（捐）助及委辦經費執行作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業要點辦理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  <w:szCs w:val="24"/>
                                    </w:rPr>
                                    <w:t>核實編列</w:t>
                                  </w:r>
                                </w:p>
                                <w:p w14:paraId="6CB303BD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389"/>
                                    <w:ind w:left="3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16"/>
                                      <w:sz w:val="24"/>
                                      <w:szCs w:val="24"/>
                                    </w:rPr>
                                    <w:t>以每月薪資6%為編列上限。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AA36A17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89"/>
                                    <w:ind w:left="32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2"/>
                                      <w:sz w:val="24"/>
                                      <w:szCs w:val="24"/>
                                    </w:rPr>
                                    <w:t>直 轄 市 、 縣</w:t>
                                  </w:r>
                                </w:p>
                                <w:p w14:paraId="5A29B4B8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33"/>
                                    <w:ind w:left="32" w:right="-4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（ 市 ） 政 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府約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 用 專 職 從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3"/>
                                      <w:sz w:val="24"/>
                                      <w:szCs w:val="24"/>
                                    </w:rPr>
                                    <w:t>事計畫之工作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人員。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0D06D1CF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8"/>
                                    <w:ind w:left="439" w:right="168" w:hanging="437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一、專任或兼任行政助理之聘用，僅限縣市輔導作業機制中申請，應依各單位人員進用辦法進用與管理；計畫主持人部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6"/>
                                      <w:sz w:val="24"/>
                                      <w:szCs w:val="24"/>
                                    </w:rPr>
                                    <w:t>分僅限「愛運動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pacing w:val="26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pacing w:val="26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礙」適應運動推展計畫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申請。</w:t>
                                  </w:r>
                                </w:p>
                                <w:p w14:paraId="59ABB94E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9"/>
                                    <w:ind w:left="439" w:right="168" w:hanging="437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二、聘僱行政助理之勞工退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34"/>
                                      <w:sz w:val="24"/>
                                      <w:szCs w:val="24"/>
                                    </w:rPr>
                                    <w:t>休金或離職儲金，可依「勞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18"/>
                                      <w:sz w:val="24"/>
                                      <w:szCs w:val="24"/>
                                    </w:rPr>
                                    <w:t>工退休金條例」或「各機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關學校聘僱人員離職儲金給與辦法」於每月薪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資 6％的範圍內擇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列。</w:t>
                                  </w:r>
                                </w:p>
                                <w:p w14:paraId="2BF0CDA3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7"/>
                                    <w:ind w:left="422" w:right="134" w:hanging="42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23"/>
                                      <w:sz w:val="24"/>
                                      <w:szCs w:val="24"/>
                                    </w:rPr>
                                    <w:t>三、已按月支領固定津貼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者，除實際擔任授課人員，得依規定支領講座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>鐘點費外，不得重複支</w:t>
                                  </w:r>
                                </w:p>
                                <w:p w14:paraId="500DBA0F" w14:textId="77777777" w:rsidR="00FB33AD" w:rsidRPr="00A17457" w:rsidRDefault="00FB33AD" w:rsidP="00FB33AD">
                                  <w:pPr>
                                    <w:pStyle w:val="TableParagraph"/>
                                    <w:ind w:left="422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  <w:szCs w:val="24"/>
                                    </w:rPr>
                                    <w:t>領本計畫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  <w:szCs w:val="24"/>
                                    </w:rPr>
                                    <w:t>之其他酬勞。</w:t>
                                  </w:r>
                                </w:p>
                              </w:tc>
                            </w:tr>
                            <w:tr w:rsidR="00FB33AD" w:rsidRPr="00A17457" w14:paraId="3A928D67" w14:textId="77777777" w:rsidTr="00A17457">
                              <w:trPr>
                                <w:trHeight w:val="2097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71DB969C" w14:textId="77777777" w:rsidR="00FB33AD" w:rsidRPr="00A17457" w:rsidRDefault="00FB33AD" w:rsidP="00FB33AD">
                                  <w:pPr>
                                    <w:pStyle w:val="TableParagraph"/>
                                    <w:ind w:left="3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二、業務費</w:t>
                                  </w:r>
                                </w:p>
                                <w:p w14:paraId="102DDBA8" w14:textId="77777777" w:rsidR="00FB33AD" w:rsidRPr="00A17457" w:rsidRDefault="00FB33AD" w:rsidP="00FB33AD">
                                  <w:pPr>
                                    <w:pStyle w:val="TableParagraph"/>
                                    <w:ind w:left="3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（一）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出席費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4A506E9C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82"/>
                                    <w:ind w:right="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17"/>
                                      <w:sz w:val="24"/>
                                      <w:szCs w:val="24"/>
                                    </w:rPr>
                                    <w:t>人次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</w:tcPr>
                                <w:p w14:paraId="0AB02174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82"/>
                                    <w:ind w:left="3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2,500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元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001D42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4"/>
                                    <w:ind w:left="32" w:right="-4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凡 邀 請 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個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 人以 學 者 專 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家身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 分 參 與 會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3"/>
                                      <w:sz w:val="24"/>
                                      <w:szCs w:val="24"/>
                                    </w:rPr>
                                    <w:t>議之出席費屬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>之。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796F36B4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4"/>
                                    <w:ind w:left="34" w:right="15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24"/>
                                      <w:sz w:val="24"/>
                                      <w:szCs w:val="24"/>
                                    </w:rPr>
                                    <w:t>以邀請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4"/>
                                      <w:sz w:val="24"/>
                                      <w:szCs w:val="24"/>
                                    </w:rPr>
                                    <w:t>機關人員以外之學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者專家，參加具有政策性或專案性之重大諮詢事項會議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9"/>
                                      <w:sz w:val="24"/>
                                      <w:szCs w:val="24"/>
                                    </w:rPr>
                                    <w:t>為限。一般經常性業務會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議，不得支給出席費。又S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機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關人員及應邀機關指派出席代表，亦不得支給出席費。</w:t>
                                  </w:r>
                                </w:p>
                              </w:tc>
                            </w:tr>
                            <w:tr w:rsidR="00FB33AD" w:rsidRPr="00A17457" w14:paraId="46A783FD" w14:textId="77777777" w:rsidTr="00A17457">
                              <w:trPr>
                                <w:trHeight w:val="606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2347858E" w14:textId="77777777" w:rsidR="00FB33AD" w:rsidRPr="00A17457" w:rsidRDefault="00FB33AD" w:rsidP="00FB33AD">
                                  <w:pPr>
                                    <w:pStyle w:val="TableParagraph"/>
                                    <w:ind w:left="33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（二）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訪視費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09DB69F6" w14:textId="77777777" w:rsidR="00FB33AD" w:rsidRPr="00A17457" w:rsidRDefault="00FB33AD" w:rsidP="00FB33AD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17"/>
                                      <w:sz w:val="24"/>
                                      <w:szCs w:val="24"/>
                                    </w:rPr>
                                    <w:t>人次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</w:tcPr>
                                <w:p w14:paraId="417CBFE2" w14:textId="77777777" w:rsidR="00FB33AD" w:rsidRPr="00A17457" w:rsidRDefault="00FB33AD" w:rsidP="00FB33AD">
                                  <w:pPr>
                                    <w:pStyle w:val="TableParagraph"/>
                                    <w:ind w:left="3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2,500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元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9DA1FCF" w14:textId="77777777" w:rsidR="00FB33AD" w:rsidRPr="00A17457" w:rsidRDefault="00FB33AD" w:rsidP="00FB33AD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700338D0" w14:textId="77777777" w:rsidR="00FB33AD" w:rsidRPr="00A17457" w:rsidRDefault="00FB33AD" w:rsidP="00FB33AD">
                                  <w:pPr>
                                    <w:pStyle w:val="TableParagraph"/>
                                    <w:ind w:left="34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szCs w:val="24"/>
                                    </w:rPr>
                                    <w:t>地方委員訪視之訪視費用</w:t>
                                  </w:r>
                                </w:p>
                              </w:tc>
                            </w:tr>
                            <w:tr w:rsidR="00FB33AD" w:rsidRPr="00A17457" w14:paraId="76C2E31D" w14:textId="77777777" w:rsidTr="00A17457">
                              <w:trPr>
                                <w:trHeight w:val="5100"/>
                              </w:trPr>
                              <w:tc>
                                <w:tcPr>
                                  <w:tcW w:w="1783" w:type="dxa"/>
                                </w:tcPr>
                                <w:p w14:paraId="237F67A4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7"/>
                                    <w:ind w:left="753" w:right="206" w:hanging="72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（三）講座鐘點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69B7B32D" w14:textId="77777777" w:rsidR="00FB33AD" w:rsidRPr="00A17457" w:rsidRDefault="00FB33AD" w:rsidP="00FB33AD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17"/>
                                      <w:sz w:val="24"/>
                                      <w:szCs w:val="24"/>
                                    </w:rPr>
                                    <w:t>人節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</w:tcPr>
                                <w:p w14:paraId="4761B2D1" w14:textId="77777777" w:rsidR="00FB33AD" w:rsidRPr="00A17457" w:rsidRDefault="00FB33AD" w:rsidP="00FB33AD">
                                  <w:pPr>
                                    <w:pStyle w:val="TableParagraph"/>
                                    <w:ind w:left="32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外聘－國外聘請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2,400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元</w:t>
                                  </w:r>
                                </w:p>
                                <w:p w14:paraId="0A15E43B" w14:textId="77777777" w:rsidR="00FB33AD" w:rsidRPr="00A17457" w:rsidRDefault="00FB33AD" w:rsidP="00FB33AD">
                                  <w:pPr>
                                    <w:pStyle w:val="TableParagraph"/>
                                    <w:ind w:left="32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外聘－專家學者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2,000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元</w:t>
                                  </w:r>
                                </w:p>
                                <w:p w14:paraId="04E158EB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33"/>
                                    <w:ind w:left="752" w:right="1" w:hanging="72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外聘－與主辦機關(構)、學校有隸屬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9"/>
                                      <w:w w:val="105"/>
                                      <w:sz w:val="24"/>
                                      <w:szCs w:val="24"/>
                                    </w:rPr>
                                    <w:t>關係之機關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w w:val="125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18"/>
                                      <w:w w:val="1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9"/>
                                      <w:w w:val="105"/>
                                      <w:sz w:val="24"/>
                                      <w:szCs w:val="24"/>
                                    </w:rPr>
                                    <w:t>構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w w:val="125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17"/>
                                      <w:w w:val="1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4"/>
                                      <w:w w:val="105"/>
                                      <w:sz w:val="24"/>
                                      <w:szCs w:val="24"/>
                                    </w:rPr>
                                    <w:t>學校人員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1,500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0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元</w:t>
                                  </w:r>
                                </w:p>
                                <w:p w14:paraId="541CECA9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"/>
                                    <w:ind w:left="752" w:right="3" w:hanging="72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內聘－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主辦或訓練機關（構）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"/>
                                      <w:sz w:val="24"/>
                                      <w:szCs w:val="24"/>
                                    </w:rPr>
                                    <w:t>學校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人員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1,000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元</w:t>
                                  </w:r>
                                </w:p>
                                <w:p w14:paraId="1EEC0DEF" w14:textId="2AF88C89" w:rsidR="00FB33AD" w:rsidRPr="00A17457" w:rsidRDefault="00FB33AD" w:rsidP="00A17457">
                                  <w:pPr>
                                    <w:pStyle w:val="TableParagraph"/>
                                    <w:ind w:left="32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9"/>
                                      <w:sz w:val="24"/>
                                      <w:szCs w:val="24"/>
                                    </w:rPr>
                                    <w:t>講座助理－協助教學並實際授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szCs w:val="24"/>
                                    </w:rPr>
                                    <w:t>課人員，按同一課程講座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鐘點費1/2 支給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0DF3C66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7"/>
                                    <w:ind w:left="32" w:right="-5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凡 辦 理 運 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"/>
                                      <w:sz w:val="24"/>
                                      <w:szCs w:val="24"/>
                                    </w:rPr>
                                    <w:t>指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導 、 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pacing w:val="2"/>
                                      <w:sz w:val="24"/>
                                      <w:szCs w:val="24"/>
                                    </w:rPr>
                                    <w:t>研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習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9"/>
                                      <w:sz w:val="24"/>
                                      <w:szCs w:val="24"/>
                                    </w:rPr>
                                    <w:t>會、座談會或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4"/>
                                      <w:sz w:val="24"/>
                                      <w:szCs w:val="24"/>
                                    </w:rPr>
                                    <w:t>訓練進修，其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5"/>
                                      <w:sz w:val="24"/>
                                      <w:szCs w:val="24"/>
                                    </w:rPr>
                                    <w:t>實際擔任授課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4"/>
                                      <w:sz w:val="24"/>
                                      <w:szCs w:val="24"/>
                                    </w:rPr>
                                    <w:t>人 員 發 給 之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14"/>
                                      <w:sz w:val="24"/>
                                      <w:szCs w:val="24"/>
                                    </w:rPr>
                                    <w:t>鐘點費屬之，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"/>
                                      <w:sz w:val="24"/>
                                      <w:szCs w:val="24"/>
                                    </w:rPr>
                                    <w:t>本 案 編 列 基準 為 支 給 上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9"/>
                                      <w:sz w:val="24"/>
                                      <w:szCs w:val="24"/>
                                    </w:rPr>
                                    <w:t>限，各單位得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依 活 動 性 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質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8"/>
                                      <w:sz w:val="24"/>
                                      <w:szCs w:val="24"/>
                                    </w:rPr>
                                    <w:t>酌調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w w:val="135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9"/>
                                      <w:w w:val="1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9"/>
                                      <w:sz w:val="24"/>
                                      <w:szCs w:val="24"/>
                                    </w:rPr>
                                    <w:t>降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10"/>
                                      <w:w w:val="135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鐘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點費用。</w:t>
                                  </w:r>
                                </w:p>
                              </w:tc>
                              <w:tc>
                                <w:tcPr>
                                  <w:tcW w:w="3321" w:type="dxa"/>
                                </w:tcPr>
                                <w:p w14:paraId="6F1D0632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8"/>
                                    <w:ind w:left="454" w:right="134" w:hanging="423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一、依「軍公教人員兼職費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7"/>
                                      <w:sz w:val="24"/>
                                      <w:szCs w:val="24"/>
                                    </w:rPr>
                                    <w:t>及講座鐘點費支給規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定」辦理。</w:t>
                                  </w:r>
                                </w:p>
                                <w:p w14:paraId="478390A5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20"/>
                                    <w:ind w:left="454" w:right="169" w:hanging="423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二、授課時間每節為五十分鐘，其連續上課二節者為九十分鐘，未滿者減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  <w:szCs w:val="24"/>
                                    </w:rPr>
                                    <w:t>半支給。</w:t>
                                  </w:r>
                                </w:p>
                                <w:p w14:paraId="1D50D3C0" w14:textId="77777777" w:rsidR="00FB33AD" w:rsidRPr="00A17457" w:rsidRDefault="00FB33AD" w:rsidP="00FB33AD">
                                  <w:pPr>
                                    <w:pStyle w:val="TableParagraph"/>
                                    <w:spacing w:before="19"/>
                                    <w:ind w:left="454" w:right="168" w:hanging="423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三、所稱隸屬關係，指中央二級以下及地方各機關 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w w:val="135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構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w w:val="135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學校，依組織法規所定上下從屬關係。</w:t>
                                  </w:r>
                                </w:p>
                                <w:p w14:paraId="3DDD884E" w14:textId="1C343239" w:rsidR="00FB33AD" w:rsidRPr="00A17457" w:rsidRDefault="00FB33AD" w:rsidP="00A17457">
                                  <w:pPr>
                                    <w:pStyle w:val="TableParagraph"/>
                                    <w:spacing w:before="19"/>
                                    <w:ind w:left="454" w:right="134" w:hanging="423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四、主辦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機關得衡酌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實際情況，參照出差旅費相關規定，</w:t>
                                  </w:r>
                                  <w:proofErr w:type="gramStart"/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覈</w:t>
                                  </w:r>
                                  <w:proofErr w:type="gramEnd"/>
                                  <w:r w:rsidRPr="00A1745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實支給外聘講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28"/>
                                      <w:sz w:val="24"/>
                                      <w:szCs w:val="24"/>
                                    </w:rPr>
                                    <w:t>座交通費及國內住宿</w:t>
                                  </w:r>
                                  <w:r w:rsidRPr="00A17457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  <w:szCs w:val="24"/>
                                    </w:rPr>
                                    <w:t>費。</w:t>
                                  </w:r>
                                </w:p>
                              </w:tc>
                            </w:tr>
                          </w:tbl>
                          <w:p w14:paraId="2D8FB404" w14:textId="77777777" w:rsidR="00FB33AD" w:rsidRPr="00FB33AD" w:rsidRDefault="00FB33AD" w:rsidP="00FB33AD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15DC" id="Textbox 17" o:spid="_x0000_s1029" type="#_x0000_t202" style="position:absolute;left:0;text-align:left;margin-left:35.25pt;margin-top:51.75pt;width:528.4pt;height:906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3"/>
                        <w:gridCol w:w="498"/>
                        <w:gridCol w:w="3046"/>
                        <w:gridCol w:w="1417"/>
                        <w:gridCol w:w="3321"/>
                      </w:tblGrid>
                      <w:tr w:rsidR="00FB33AD" w:rsidRPr="00A17457" w14:paraId="391C39DB" w14:textId="77777777">
                        <w:trPr>
                          <w:trHeight w:val="357"/>
                        </w:trPr>
                        <w:tc>
                          <w:tcPr>
                            <w:tcW w:w="10065" w:type="dxa"/>
                            <w:gridSpan w:val="5"/>
                          </w:tcPr>
                          <w:p w14:paraId="4964BFBB" w14:textId="77777777" w:rsidR="00FB33AD" w:rsidRPr="00A17457" w:rsidRDefault="00FB33AD" w:rsidP="00FB33AD">
                            <w:pPr>
                              <w:pStyle w:val="TableParagraph"/>
                              <w:ind w:right="1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</w:rPr>
                              <w:t>運動部補助及委辦計畫經費支用基準表【推展適應運動計畫版】</w:t>
                            </w:r>
                          </w:p>
                        </w:tc>
                      </w:tr>
                      <w:tr w:rsidR="00FB33AD" w:rsidRPr="00A17457" w14:paraId="66558517" w14:textId="77777777" w:rsidTr="00A17457">
                        <w:trPr>
                          <w:trHeight w:val="354"/>
                        </w:trPr>
                        <w:tc>
                          <w:tcPr>
                            <w:tcW w:w="1783" w:type="dxa"/>
                          </w:tcPr>
                          <w:p w14:paraId="0AE466FF" w14:textId="77777777" w:rsidR="00FB33AD" w:rsidRPr="00A17457" w:rsidRDefault="00FB33AD" w:rsidP="00FB33AD">
                            <w:pPr>
                              <w:pStyle w:val="TableParagraph"/>
                              <w:ind w:left="21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szCs w:val="24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774FEF58" w14:textId="77777777" w:rsidR="00FB33AD" w:rsidRPr="00A17457" w:rsidRDefault="00FB33AD" w:rsidP="00FB33AD">
                            <w:pPr>
                              <w:pStyle w:val="TableParagraph"/>
                              <w:ind w:right="8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  <w:szCs w:val="24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3046" w:type="dxa"/>
                          </w:tcPr>
                          <w:p w14:paraId="509DF156" w14:textId="77777777" w:rsidR="00FB33AD" w:rsidRPr="00A17457" w:rsidRDefault="00FB33AD" w:rsidP="00FB33AD">
                            <w:pPr>
                              <w:pStyle w:val="TableParagraph"/>
                              <w:ind w:left="87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支用基準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405F82" w14:textId="77777777" w:rsidR="00FB33AD" w:rsidRPr="00A17457" w:rsidRDefault="00FB33AD" w:rsidP="00FB33AD">
                            <w:pPr>
                              <w:pStyle w:val="TableParagraph"/>
                              <w:ind w:left="32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</w:rPr>
                              <w:t>定義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7E9CF44F" w14:textId="77777777" w:rsidR="00FB33AD" w:rsidRPr="00A17457" w:rsidRDefault="00FB33AD" w:rsidP="00FB33AD">
                            <w:pPr>
                              <w:pStyle w:val="TableParagraph"/>
                              <w:ind w:left="919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支用說明</w:t>
                            </w:r>
                          </w:p>
                        </w:tc>
                      </w:tr>
                      <w:tr w:rsidR="00FB33AD" w:rsidRPr="00A17457" w14:paraId="39A7B51B" w14:textId="77777777" w:rsidTr="00A17457">
                        <w:trPr>
                          <w:trHeight w:val="5488"/>
                        </w:trPr>
                        <w:tc>
                          <w:tcPr>
                            <w:tcW w:w="1783" w:type="dxa"/>
                          </w:tcPr>
                          <w:p w14:paraId="79DFB013" w14:textId="77777777" w:rsidR="00FB33AD" w:rsidRPr="00A17457" w:rsidRDefault="00FB33AD" w:rsidP="00FB33AD">
                            <w:pPr>
                              <w:pStyle w:val="TableParagraph"/>
                              <w:ind w:left="3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一、人事費</w:t>
                            </w:r>
                          </w:p>
                          <w:p w14:paraId="1572B840" w14:textId="77777777" w:rsidR="00FB33AD" w:rsidRPr="00A17457" w:rsidRDefault="00FB33AD" w:rsidP="00A17457">
                            <w:pPr>
                              <w:pStyle w:val="TableParagraph"/>
                              <w:ind w:left="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（一）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兼任/專任</w:t>
                            </w:r>
                          </w:p>
                          <w:p w14:paraId="6D131FBA" w14:textId="77777777" w:rsidR="00FB33AD" w:rsidRPr="00A17457" w:rsidRDefault="00FB33AD" w:rsidP="00A17457">
                            <w:pPr>
                              <w:pStyle w:val="TableParagraph"/>
                              <w:spacing w:before="34"/>
                              <w:ind w:left="647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szCs w:val="24"/>
                              </w:rPr>
                              <w:t>行政助理、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</w:rPr>
                              <w:t>計畫主持人</w:t>
                            </w:r>
                          </w:p>
                          <w:p w14:paraId="6A43976F" w14:textId="79604B9E" w:rsidR="00FB33AD" w:rsidRPr="00A17457" w:rsidRDefault="00FB33AD" w:rsidP="00A17457">
                            <w:pPr>
                              <w:pStyle w:val="TableParagraph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szCs w:val="24"/>
                              </w:rPr>
                              <w:t>（二）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</w:rPr>
                              <w:t>助理或主持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szCs w:val="24"/>
                              </w:rPr>
                              <w:t>人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szCs w:val="24"/>
                              </w:rPr>
                              <w:t>勞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szCs w:val="24"/>
                              </w:rPr>
                              <w:t>、健保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費</w:t>
                            </w:r>
                          </w:p>
                          <w:p w14:paraId="5797AB92" w14:textId="285BBBAE" w:rsidR="00FB33AD" w:rsidRPr="00A17457" w:rsidRDefault="00FB33AD" w:rsidP="00A17457">
                            <w:pPr>
                              <w:pStyle w:val="TableParagraph"/>
                              <w:ind w:left="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szCs w:val="24"/>
                              </w:rPr>
                              <w:t>（三）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  <w:szCs w:val="24"/>
                              </w:rPr>
                              <w:t>行政助理勞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  <w:szCs w:val="24"/>
                              </w:rPr>
                              <w:t>工退休金或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離職儲金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709DDF58" w14:textId="77777777" w:rsidR="00FB33AD" w:rsidRPr="00A17457" w:rsidRDefault="00FB33AD" w:rsidP="00FB33AD">
                            <w:pPr>
                              <w:pStyle w:val="TableParagraph"/>
                              <w:spacing w:before="187"/>
                              <w:ind w:right="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17"/>
                                <w:sz w:val="24"/>
                                <w:szCs w:val="24"/>
                              </w:rPr>
                              <w:t>人月</w:t>
                            </w:r>
                          </w:p>
                        </w:tc>
                        <w:tc>
                          <w:tcPr>
                            <w:tcW w:w="3046" w:type="dxa"/>
                          </w:tcPr>
                          <w:p w14:paraId="3192EDA1" w14:textId="4FCC8D13" w:rsidR="00FB33AD" w:rsidRPr="00A17457" w:rsidRDefault="00FB33AD" w:rsidP="00A17457">
                            <w:pPr>
                              <w:pStyle w:val="TableParagraph"/>
                              <w:spacing w:before="298"/>
                              <w:ind w:left="32" w:right="-15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專任助理依附件8-1辦理，餘依據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運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動部補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（捐）助及委辦經費執行作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業要點辦理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核實編列</w:t>
                            </w:r>
                          </w:p>
                          <w:p w14:paraId="6CB303BD" w14:textId="77777777" w:rsidR="00FB33AD" w:rsidRPr="00A17457" w:rsidRDefault="00FB33AD" w:rsidP="00FB33AD">
                            <w:pPr>
                              <w:pStyle w:val="TableParagraph"/>
                              <w:spacing w:before="389"/>
                              <w:ind w:left="3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16"/>
                                <w:sz w:val="24"/>
                                <w:szCs w:val="24"/>
                              </w:rPr>
                              <w:t>以每月薪資6%為編列上限。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AA36A17" w14:textId="77777777" w:rsidR="00FB33AD" w:rsidRPr="00A17457" w:rsidRDefault="00FB33AD" w:rsidP="00FB33AD">
                            <w:pPr>
                              <w:pStyle w:val="TableParagraph"/>
                              <w:spacing w:before="189"/>
                              <w:ind w:left="32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2"/>
                                <w:sz w:val="24"/>
                                <w:szCs w:val="24"/>
                              </w:rPr>
                              <w:t>直 轄 市 、 縣</w:t>
                            </w:r>
                          </w:p>
                          <w:p w14:paraId="5A29B4B8" w14:textId="77777777" w:rsidR="00FB33AD" w:rsidRPr="00A17457" w:rsidRDefault="00FB33AD" w:rsidP="00FB33AD">
                            <w:pPr>
                              <w:pStyle w:val="TableParagraph"/>
                              <w:spacing w:before="33"/>
                              <w:ind w:left="32" w:right="-4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（ 市 ） 政 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府約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用 專 職 從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3"/>
                                <w:sz w:val="24"/>
                                <w:szCs w:val="24"/>
                              </w:rPr>
                              <w:t>事計畫之工作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人員。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0D06D1CF" w14:textId="77777777" w:rsidR="00FB33AD" w:rsidRPr="00A17457" w:rsidRDefault="00FB33AD" w:rsidP="00FB33AD">
                            <w:pPr>
                              <w:pStyle w:val="TableParagraph"/>
                              <w:spacing w:before="18"/>
                              <w:ind w:left="439" w:right="168" w:hanging="437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一、專任或兼任行政助理之聘用，僅限縣市輔導作業機制中申請，應依各單位人員進用辦法進用與管理；計畫主持人部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6"/>
                                <w:sz w:val="24"/>
                                <w:szCs w:val="24"/>
                              </w:rPr>
                              <w:t>分僅限「愛運動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pacing w:val="26"/>
                                <w:sz w:val="24"/>
                                <w:szCs w:val="24"/>
                              </w:rPr>
                              <w:t>動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pacing w:val="26"/>
                                <w:sz w:val="24"/>
                                <w:szCs w:val="24"/>
                              </w:rPr>
                              <w:t>無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礙」適應運動推展計畫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申請。</w:t>
                            </w:r>
                          </w:p>
                          <w:p w14:paraId="59ABB94E" w14:textId="77777777" w:rsidR="00FB33AD" w:rsidRPr="00A17457" w:rsidRDefault="00FB33AD" w:rsidP="00FB33AD">
                            <w:pPr>
                              <w:pStyle w:val="TableParagraph"/>
                              <w:spacing w:before="9"/>
                              <w:ind w:left="439" w:right="168" w:hanging="437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二、聘僱行政助理之勞工退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34"/>
                                <w:sz w:val="24"/>
                                <w:szCs w:val="24"/>
                              </w:rPr>
                              <w:t>休金或離職儲金，可依「勞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18"/>
                                <w:sz w:val="24"/>
                                <w:szCs w:val="24"/>
                              </w:rPr>
                              <w:t>工退休金條例」或「各機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關學校聘僱人員離職儲金給與辦法」於每月薪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資 6％的範圍內擇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編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列。</w:t>
                            </w:r>
                          </w:p>
                          <w:p w14:paraId="2BF0CDA3" w14:textId="77777777" w:rsidR="00FB33AD" w:rsidRPr="00A17457" w:rsidRDefault="00FB33AD" w:rsidP="00FB33AD">
                            <w:pPr>
                              <w:pStyle w:val="TableParagraph"/>
                              <w:spacing w:before="7"/>
                              <w:ind w:left="422" w:right="134" w:hanging="42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23"/>
                                <w:sz w:val="24"/>
                                <w:szCs w:val="24"/>
                              </w:rPr>
                              <w:t>三、已按月支領固定津貼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者，除實際擔任授課人員，得依規定支領講座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>鐘點費外，不得重複支</w:t>
                            </w:r>
                          </w:p>
                          <w:p w14:paraId="500DBA0F" w14:textId="77777777" w:rsidR="00FB33AD" w:rsidRPr="00A17457" w:rsidRDefault="00FB33AD" w:rsidP="00FB33AD">
                            <w:pPr>
                              <w:pStyle w:val="TableParagraph"/>
                              <w:ind w:left="422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領本計畫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之其他酬勞。</w:t>
                            </w:r>
                          </w:p>
                        </w:tc>
                      </w:tr>
                      <w:tr w:rsidR="00FB33AD" w:rsidRPr="00A17457" w14:paraId="3A928D67" w14:textId="77777777" w:rsidTr="00A17457">
                        <w:trPr>
                          <w:trHeight w:val="2097"/>
                        </w:trPr>
                        <w:tc>
                          <w:tcPr>
                            <w:tcW w:w="1783" w:type="dxa"/>
                          </w:tcPr>
                          <w:p w14:paraId="71DB969C" w14:textId="77777777" w:rsidR="00FB33AD" w:rsidRPr="00A17457" w:rsidRDefault="00FB33AD" w:rsidP="00FB33AD">
                            <w:pPr>
                              <w:pStyle w:val="TableParagraph"/>
                              <w:ind w:left="3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二、業務費</w:t>
                            </w:r>
                          </w:p>
                          <w:p w14:paraId="102DDBA8" w14:textId="77777777" w:rsidR="00FB33AD" w:rsidRPr="00A17457" w:rsidRDefault="00FB33AD" w:rsidP="00FB33AD">
                            <w:pPr>
                              <w:pStyle w:val="TableParagraph"/>
                              <w:ind w:left="3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（一）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出席費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4A506E9C" w14:textId="77777777" w:rsidR="00FB33AD" w:rsidRPr="00A17457" w:rsidRDefault="00FB33AD" w:rsidP="00FB33AD">
                            <w:pPr>
                              <w:pStyle w:val="TableParagraph"/>
                              <w:spacing w:before="182"/>
                              <w:ind w:right="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17"/>
                                <w:sz w:val="24"/>
                                <w:szCs w:val="24"/>
                              </w:rPr>
                              <w:t>人次</w:t>
                            </w:r>
                          </w:p>
                        </w:tc>
                        <w:tc>
                          <w:tcPr>
                            <w:tcW w:w="3046" w:type="dxa"/>
                          </w:tcPr>
                          <w:p w14:paraId="0AB02174" w14:textId="77777777" w:rsidR="00FB33AD" w:rsidRPr="00A17457" w:rsidRDefault="00FB33AD" w:rsidP="00FB33AD">
                            <w:pPr>
                              <w:pStyle w:val="TableParagraph"/>
                              <w:spacing w:before="182"/>
                              <w:ind w:left="3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2,500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 xml:space="preserve"> 元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2001D42" w14:textId="77777777" w:rsidR="00FB33AD" w:rsidRPr="00A17457" w:rsidRDefault="00FB33AD" w:rsidP="00FB33AD">
                            <w:pPr>
                              <w:pStyle w:val="TableParagraph"/>
                              <w:spacing w:before="14"/>
                              <w:ind w:left="32" w:right="-4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凡 邀 請 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個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人以 學 者 專 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家身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分 參 與 會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3"/>
                                <w:sz w:val="24"/>
                                <w:szCs w:val="24"/>
                              </w:rPr>
                              <w:t>議之出席費屬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>之。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796F36B4" w14:textId="77777777" w:rsidR="00FB33AD" w:rsidRPr="00A17457" w:rsidRDefault="00FB33AD" w:rsidP="00FB33AD">
                            <w:pPr>
                              <w:pStyle w:val="TableParagraph"/>
                              <w:spacing w:before="14"/>
                              <w:ind w:left="34" w:right="15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24"/>
                                <w:sz w:val="24"/>
                                <w:szCs w:val="24"/>
                              </w:rPr>
                              <w:t>以邀請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S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4"/>
                                <w:sz w:val="24"/>
                                <w:szCs w:val="24"/>
                              </w:rPr>
                              <w:t>機關人員以外之學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者專家，參加具有政策性或專案性之重大諮詢事項會議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9"/>
                                <w:sz w:val="24"/>
                                <w:szCs w:val="24"/>
                              </w:rPr>
                              <w:t>為限。一般經常性業務會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議，不得支給出席費。又S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機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關人員及應邀機關指派出席代表，亦不得支給出席費。</w:t>
                            </w:r>
                          </w:p>
                        </w:tc>
                      </w:tr>
                      <w:tr w:rsidR="00FB33AD" w:rsidRPr="00A17457" w14:paraId="46A783FD" w14:textId="77777777" w:rsidTr="00A17457">
                        <w:trPr>
                          <w:trHeight w:val="606"/>
                        </w:trPr>
                        <w:tc>
                          <w:tcPr>
                            <w:tcW w:w="1783" w:type="dxa"/>
                          </w:tcPr>
                          <w:p w14:paraId="2347858E" w14:textId="77777777" w:rsidR="00FB33AD" w:rsidRPr="00A17457" w:rsidRDefault="00FB33AD" w:rsidP="00FB33AD">
                            <w:pPr>
                              <w:pStyle w:val="TableParagraph"/>
                              <w:ind w:left="3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（二）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訪視費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09DB69F6" w14:textId="77777777" w:rsidR="00FB33AD" w:rsidRPr="00A17457" w:rsidRDefault="00FB33AD" w:rsidP="00FB33AD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17"/>
                                <w:sz w:val="24"/>
                                <w:szCs w:val="24"/>
                              </w:rPr>
                              <w:t>人次</w:t>
                            </w:r>
                          </w:p>
                        </w:tc>
                        <w:tc>
                          <w:tcPr>
                            <w:tcW w:w="3046" w:type="dxa"/>
                          </w:tcPr>
                          <w:p w14:paraId="417CBFE2" w14:textId="77777777" w:rsidR="00FB33AD" w:rsidRPr="00A17457" w:rsidRDefault="00FB33AD" w:rsidP="00FB33AD">
                            <w:pPr>
                              <w:pStyle w:val="TableParagraph"/>
                              <w:ind w:left="3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2,500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 xml:space="preserve"> 元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9DA1FCF" w14:textId="77777777" w:rsidR="00FB33AD" w:rsidRPr="00A17457" w:rsidRDefault="00FB33AD" w:rsidP="00FB33AD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21" w:type="dxa"/>
                          </w:tcPr>
                          <w:p w14:paraId="700338D0" w14:textId="77777777" w:rsidR="00FB33AD" w:rsidRPr="00A17457" w:rsidRDefault="00FB33AD" w:rsidP="00FB33AD">
                            <w:pPr>
                              <w:pStyle w:val="TableParagraph"/>
                              <w:ind w:left="3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地方委員訪視之訪視費用</w:t>
                            </w:r>
                          </w:p>
                        </w:tc>
                      </w:tr>
                      <w:tr w:rsidR="00FB33AD" w:rsidRPr="00A17457" w14:paraId="76C2E31D" w14:textId="77777777" w:rsidTr="00A17457">
                        <w:trPr>
                          <w:trHeight w:val="5100"/>
                        </w:trPr>
                        <w:tc>
                          <w:tcPr>
                            <w:tcW w:w="1783" w:type="dxa"/>
                          </w:tcPr>
                          <w:p w14:paraId="237F67A4" w14:textId="77777777" w:rsidR="00FB33AD" w:rsidRPr="00A17457" w:rsidRDefault="00FB33AD" w:rsidP="00FB33AD">
                            <w:pPr>
                              <w:pStyle w:val="TableParagraph"/>
                              <w:spacing w:before="17"/>
                              <w:ind w:left="753" w:right="206" w:hanging="72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（三）講座鐘點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69B7B32D" w14:textId="77777777" w:rsidR="00FB33AD" w:rsidRPr="00A17457" w:rsidRDefault="00FB33AD" w:rsidP="00FB33AD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17"/>
                                <w:sz w:val="24"/>
                                <w:szCs w:val="24"/>
                              </w:rPr>
                              <w:t>人節</w:t>
                            </w:r>
                          </w:p>
                        </w:tc>
                        <w:tc>
                          <w:tcPr>
                            <w:tcW w:w="3046" w:type="dxa"/>
                          </w:tcPr>
                          <w:p w14:paraId="4761B2D1" w14:textId="77777777" w:rsidR="00FB33AD" w:rsidRPr="00A17457" w:rsidRDefault="00FB33AD" w:rsidP="00FB33AD">
                            <w:pPr>
                              <w:pStyle w:val="TableParagraph"/>
                              <w:ind w:left="32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 xml:space="preserve">外聘－國外聘請 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2,400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 xml:space="preserve"> 元</w:t>
                            </w:r>
                          </w:p>
                          <w:p w14:paraId="0A15E43B" w14:textId="77777777" w:rsidR="00FB33AD" w:rsidRPr="00A17457" w:rsidRDefault="00FB33AD" w:rsidP="00FB33AD">
                            <w:pPr>
                              <w:pStyle w:val="TableParagraph"/>
                              <w:ind w:left="32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 xml:space="preserve">外聘－專家學者 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2,000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  <w:szCs w:val="24"/>
                              </w:rPr>
                              <w:t xml:space="preserve"> 元</w:t>
                            </w:r>
                          </w:p>
                          <w:p w14:paraId="04E158EB" w14:textId="77777777" w:rsidR="00FB33AD" w:rsidRPr="00A17457" w:rsidRDefault="00FB33AD" w:rsidP="00FB33AD">
                            <w:pPr>
                              <w:pStyle w:val="TableParagraph"/>
                              <w:spacing w:before="33"/>
                              <w:ind w:left="752" w:right="1" w:hanging="72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外聘－與主辦機關(構)、學校有隸屬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9"/>
                                <w:w w:val="105"/>
                                <w:sz w:val="24"/>
                                <w:szCs w:val="24"/>
                              </w:rPr>
                              <w:t>關係之機關</w:t>
                            </w:r>
                            <w:r w:rsidRPr="00A17457">
                              <w:rPr>
                                <w:rFonts w:ascii="標楷體" w:eastAsia="標楷體" w:hAnsi="標楷體"/>
                                <w:w w:val="125"/>
                                <w:sz w:val="24"/>
                                <w:szCs w:val="24"/>
                              </w:rPr>
                              <w:t>(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18"/>
                                <w:w w:val="1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9"/>
                                <w:w w:val="105"/>
                                <w:sz w:val="24"/>
                                <w:szCs w:val="24"/>
                              </w:rPr>
                              <w:t>構</w:t>
                            </w:r>
                            <w:r w:rsidRPr="00A17457">
                              <w:rPr>
                                <w:rFonts w:ascii="標楷體" w:eastAsia="標楷體" w:hAnsi="標楷體"/>
                                <w:w w:val="125"/>
                                <w:sz w:val="24"/>
                                <w:szCs w:val="24"/>
                              </w:rPr>
                              <w:t>)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17"/>
                                <w:w w:val="1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4"/>
                                <w:w w:val="105"/>
                                <w:sz w:val="24"/>
                                <w:szCs w:val="24"/>
                              </w:rPr>
                              <w:t>學校人員</w:t>
                            </w:r>
                            <w:r w:rsidRPr="00A17457">
                              <w:rPr>
                                <w:rFonts w:ascii="標楷體" w:eastAsia="標楷體" w:hAnsi="標楷體"/>
                                <w:w w:val="105"/>
                                <w:sz w:val="24"/>
                                <w:szCs w:val="24"/>
                              </w:rPr>
                              <w:t xml:space="preserve"> 1,500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0"/>
                                <w:w w:val="105"/>
                                <w:sz w:val="24"/>
                                <w:szCs w:val="24"/>
                              </w:rPr>
                              <w:t xml:space="preserve"> 元</w:t>
                            </w:r>
                          </w:p>
                          <w:p w14:paraId="541CECA9" w14:textId="77777777" w:rsidR="00FB33AD" w:rsidRPr="00A17457" w:rsidRDefault="00FB33AD" w:rsidP="00FB33AD">
                            <w:pPr>
                              <w:pStyle w:val="TableParagraph"/>
                              <w:spacing w:before="1"/>
                              <w:ind w:left="752" w:right="3" w:hanging="72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內聘－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主辦或訓練機關（構）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"/>
                                <w:sz w:val="24"/>
                                <w:szCs w:val="24"/>
                              </w:rPr>
                              <w:t>學校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3"/>
                                <w:sz w:val="24"/>
                                <w:szCs w:val="24"/>
                              </w:rPr>
                              <w:t xml:space="preserve">人員 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1,000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0"/>
                                <w:sz w:val="24"/>
                                <w:szCs w:val="24"/>
                              </w:rPr>
                              <w:t xml:space="preserve"> 元</w:t>
                            </w:r>
                          </w:p>
                          <w:p w14:paraId="1EEC0DEF" w14:textId="2AF88C89" w:rsidR="00FB33AD" w:rsidRPr="00A17457" w:rsidRDefault="00FB33AD" w:rsidP="00A17457">
                            <w:pPr>
                              <w:pStyle w:val="TableParagraph"/>
                              <w:ind w:left="32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9"/>
                                <w:sz w:val="24"/>
                                <w:szCs w:val="24"/>
                              </w:rPr>
                              <w:t>講座助理－協助教學並實際授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szCs w:val="24"/>
                              </w:rPr>
                              <w:t>課人員，按同一課程講座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鐘點費1/2 支給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0DF3C66" w14:textId="77777777" w:rsidR="00FB33AD" w:rsidRPr="00A17457" w:rsidRDefault="00FB33AD" w:rsidP="00FB33AD">
                            <w:pPr>
                              <w:pStyle w:val="TableParagraph"/>
                              <w:spacing w:before="17"/>
                              <w:ind w:left="32" w:right="-5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</w:rPr>
                              <w:t xml:space="preserve">凡 辦 理 運 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</w:rPr>
                              <w:t>動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pacing w:val="2"/>
                                <w:sz w:val="24"/>
                                <w:szCs w:val="24"/>
                              </w:rPr>
                              <w:t xml:space="preserve"> 導 、 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pacing w:val="2"/>
                                <w:sz w:val="24"/>
                                <w:szCs w:val="24"/>
                              </w:rPr>
                              <w:t>研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pacing w:val="2"/>
                                <w:sz w:val="24"/>
                                <w:szCs w:val="24"/>
                              </w:rPr>
                              <w:t xml:space="preserve"> 習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9"/>
                                <w:sz w:val="24"/>
                                <w:szCs w:val="24"/>
                              </w:rPr>
                              <w:t>會、座談會或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4"/>
                                <w:sz w:val="24"/>
                                <w:szCs w:val="24"/>
                              </w:rPr>
                              <w:t>訓練進修，其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5"/>
                                <w:sz w:val="24"/>
                                <w:szCs w:val="24"/>
                              </w:rPr>
                              <w:t>實際擔任授課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4"/>
                                <w:sz w:val="24"/>
                                <w:szCs w:val="24"/>
                              </w:rPr>
                              <w:t>人 員 發 給 之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14"/>
                                <w:sz w:val="24"/>
                                <w:szCs w:val="24"/>
                              </w:rPr>
                              <w:t>鐘點費屬之，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"/>
                                <w:sz w:val="24"/>
                                <w:szCs w:val="24"/>
                              </w:rPr>
                              <w:t>本 案 編 列 基準 為 支 給 上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9"/>
                                <w:sz w:val="24"/>
                                <w:szCs w:val="24"/>
                              </w:rPr>
                              <w:t>限，各單位得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依 活 動 性 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質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8"/>
                                <w:sz w:val="24"/>
                                <w:szCs w:val="24"/>
                              </w:rPr>
                              <w:t>酌調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w w:val="135"/>
                                <w:sz w:val="24"/>
                                <w:szCs w:val="24"/>
                              </w:rPr>
                              <w:t>(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9"/>
                                <w:w w:val="1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9"/>
                                <w:sz w:val="24"/>
                                <w:szCs w:val="24"/>
                              </w:rPr>
                              <w:t>降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10"/>
                                <w:w w:val="135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174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鐘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點費用。</w:t>
                            </w:r>
                          </w:p>
                        </w:tc>
                        <w:tc>
                          <w:tcPr>
                            <w:tcW w:w="3321" w:type="dxa"/>
                          </w:tcPr>
                          <w:p w14:paraId="6F1D0632" w14:textId="77777777" w:rsidR="00FB33AD" w:rsidRPr="00A17457" w:rsidRDefault="00FB33AD" w:rsidP="00FB33AD">
                            <w:pPr>
                              <w:pStyle w:val="TableParagraph"/>
                              <w:spacing w:before="18"/>
                              <w:ind w:left="454" w:right="134" w:hanging="423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一、依「軍公教人員兼職費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7"/>
                                <w:sz w:val="24"/>
                                <w:szCs w:val="24"/>
                              </w:rPr>
                              <w:t>及講座鐘點費支給規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定」辦理。</w:t>
                            </w:r>
                          </w:p>
                          <w:p w14:paraId="478390A5" w14:textId="77777777" w:rsidR="00FB33AD" w:rsidRPr="00A17457" w:rsidRDefault="00FB33AD" w:rsidP="00FB33AD">
                            <w:pPr>
                              <w:pStyle w:val="TableParagraph"/>
                              <w:spacing w:before="20"/>
                              <w:ind w:left="454" w:right="169" w:hanging="423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二、授課時間每節為五十分鐘，其連續上課二節者為九十分鐘，未滿者減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  <w:szCs w:val="24"/>
                              </w:rPr>
                              <w:t>半支給。</w:t>
                            </w:r>
                          </w:p>
                          <w:p w14:paraId="1D50D3C0" w14:textId="77777777" w:rsidR="00FB33AD" w:rsidRPr="00A17457" w:rsidRDefault="00FB33AD" w:rsidP="00FB33AD">
                            <w:pPr>
                              <w:pStyle w:val="TableParagraph"/>
                              <w:spacing w:before="19"/>
                              <w:ind w:left="454" w:right="168" w:hanging="423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 xml:space="preserve">三、所稱隸屬關係，指中央二級以下及地方各機關 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w w:val="135"/>
                                <w:sz w:val="24"/>
                                <w:szCs w:val="24"/>
                              </w:rPr>
                              <w:t>(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構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w w:val="135"/>
                                <w:sz w:val="24"/>
                                <w:szCs w:val="24"/>
                              </w:rPr>
                              <w:t>)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學校，依組織法規所定上下從屬關係。</w:t>
                            </w:r>
                          </w:p>
                          <w:p w14:paraId="3DDD884E" w14:textId="1C343239" w:rsidR="00FB33AD" w:rsidRPr="00A17457" w:rsidRDefault="00FB33AD" w:rsidP="00A17457">
                            <w:pPr>
                              <w:pStyle w:val="TableParagraph"/>
                              <w:spacing w:before="19"/>
                              <w:ind w:left="454" w:right="134" w:hanging="423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四、主辦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機關得衡酌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實際情況，參照出差旅費相關規定，</w:t>
                            </w:r>
                            <w:proofErr w:type="gramStart"/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覈</w:t>
                            </w:r>
                            <w:proofErr w:type="gramEnd"/>
                            <w:r w:rsidRPr="00A1745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實支給外聘講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28"/>
                                <w:sz w:val="24"/>
                                <w:szCs w:val="24"/>
                              </w:rPr>
                              <w:t>座交通費及國內住宿</w:t>
                            </w:r>
                            <w:r w:rsidRPr="00A17457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  <w:szCs w:val="24"/>
                              </w:rPr>
                              <w:t>費。</w:t>
                            </w:r>
                          </w:p>
                        </w:tc>
                      </w:tr>
                    </w:tbl>
                    <w:p w14:paraId="2D8FB404" w14:textId="77777777" w:rsidR="00FB33AD" w:rsidRPr="00FB33AD" w:rsidRDefault="00FB33AD" w:rsidP="00FB33AD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5E0599" w14:textId="77777777" w:rsidR="00FB33AD" w:rsidRPr="00FB33AD" w:rsidRDefault="00FB33AD" w:rsidP="00FB33AD">
      <w:pPr>
        <w:spacing w:line="446" w:lineRule="exact"/>
        <w:jc w:val="right"/>
        <w:rPr>
          <w:rFonts w:ascii="標楷體" w:eastAsia="標楷體" w:hAnsi="標楷體"/>
          <w:b/>
          <w:sz w:val="28"/>
        </w:rPr>
        <w:sectPr w:rsidR="00FB33AD" w:rsidRPr="00FB33AD" w:rsidSect="00FB33AD">
          <w:pgSz w:w="11920" w:h="16850"/>
          <w:pgMar w:top="1020" w:right="283" w:bottom="1420" w:left="708" w:header="0" w:footer="1229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81"/>
        <w:gridCol w:w="3498"/>
        <w:gridCol w:w="1417"/>
        <w:gridCol w:w="2869"/>
      </w:tblGrid>
      <w:tr w:rsidR="00FB33AD" w:rsidRPr="00A17457" w14:paraId="2C46FCAD" w14:textId="77777777" w:rsidTr="008743A9">
        <w:trPr>
          <w:trHeight w:val="357"/>
        </w:trPr>
        <w:tc>
          <w:tcPr>
            <w:tcW w:w="10065" w:type="dxa"/>
            <w:gridSpan w:val="5"/>
          </w:tcPr>
          <w:p w14:paraId="53097128" w14:textId="77777777" w:rsidR="00FB33AD" w:rsidRPr="00A17457" w:rsidRDefault="00FB33AD" w:rsidP="00A17457">
            <w:pPr>
              <w:pStyle w:val="TableParagraph"/>
              <w:ind w:right="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9"/>
                <w:sz w:val="24"/>
                <w:szCs w:val="24"/>
              </w:rPr>
              <w:lastRenderedPageBreak/>
              <w:t>運動部補助及委辦計畫經費支用基準表【推展適應運動計畫版】</w:t>
            </w:r>
          </w:p>
        </w:tc>
      </w:tr>
      <w:tr w:rsidR="00FB33AD" w:rsidRPr="00A17457" w14:paraId="7DAD0E8E" w14:textId="77777777" w:rsidTr="008743A9">
        <w:trPr>
          <w:trHeight w:val="352"/>
        </w:trPr>
        <w:tc>
          <w:tcPr>
            <w:tcW w:w="1800" w:type="dxa"/>
          </w:tcPr>
          <w:p w14:paraId="3A5836F7" w14:textId="77777777" w:rsidR="00FB33AD" w:rsidRPr="00A17457" w:rsidRDefault="00FB33AD" w:rsidP="00A17457">
            <w:pPr>
              <w:pStyle w:val="TableParagraph"/>
              <w:ind w:left="21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8"/>
                <w:sz w:val="24"/>
                <w:szCs w:val="24"/>
              </w:rPr>
              <w:t>項目</w:t>
            </w:r>
          </w:p>
        </w:tc>
        <w:tc>
          <w:tcPr>
            <w:tcW w:w="481" w:type="dxa"/>
          </w:tcPr>
          <w:p w14:paraId="65416B75" w14:textId="77777777" w:rsidR="00FB33AD" w:rsidRPr="00A17457" w:rsidRDefault="00FB33AD" w:rsidP="00A17457">
            <w:pPr>
              <w:pStyle w:val="TableParagraph"/>
              <w:ind w:right="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30"/>
                <w:sz w:val="24"/>
                <w:szCs w:val="24"/>
              </w:rPr>
              <w:t>單位</w:t>
            </w:r>
          </w:p>
        </w:tc>
        <w:tc>
          <w:tcPr>
            <w:tcW w:w="3498" w:type="dxa"/>
          </w:tcPr>
          <w:p w14:paraId="19C45D85" w14:textId="77777777" w:rsidR="00FB33AD" w:rsidRPr="00A17457" w:rsidRDefault="00FB33AD" w:rsidP="00A17457">
            <w:pPr>
              <w:pStyle w:val="TableParagraph"/>
              <w:ind w:left="87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7"/>
                <w:sz w:val="24"/>
                <w:szCs w:val="24"/>
              </w:rPr>
              <w:t>支用基準</w:t>
            </w:r>
          </w:p>
        </w:tc>
        <w:tc>
          <w:tcPr>
            <w:tcW w:w="1417" w:type="dxa"/>
          </w:tcPr>
          <w:p w14:paraId="1D446E04" w14:textId="77777777" w:rsidR="00FB33AD" w:rsidRPr="00A17457" w:rsidRDefault="00FB33AD" w:rsidP="00A17457">
            <w:pPr>
              <w:pStyle w:val="TableParagraph"/>
              <w:ind w:left="320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9"/>
                <w:sz w:val="24"/>
                <w:szCs w:val="24"/>
              </w:rPr>
              <w:t>定義</w:t>
            </w:r>
          </w:p>
        </w:tc>
        <w:tc>
          <w:tcPr>
            <w:tcW w:w="2869" w:type="dxa"/>
          </w:tcPr>
          <w:p w14:paraId="653D59DB" w14:textId="77777777" w:rsidR="00FB33AD" w:rsidRPr="00A17457" w:rsidRDefault="00FB33AD" w:rsidP="00A17457">
            <w:pPr>
              <w:pStyle w:val="TableParagraph"/>
              <w:ind w:left="919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支用說明</w:t>
            </w:r>
          </w:p>
        </w:tc>
      </w:tr>
      <w:tr w:rsidR="00FB33AD" w:rsidRPr="00A17457" w14:paraId="559140CE" w14:textId="77777777" w:rsidTr="00A17457">
        <w:trPr>
          <w:trHeight w:val="1385"/>
        </w:trPr>
        <w:tc>
          <w:tcPr>
            <w:tcW w:w="1800" w:type="dxa"/>
          </w:tcPr>
          <w:p w14:paraId="73146248" w14:textId="77777777" w:rsidR="00FB33AD" w:rsidRPr="00A17457" w:rsidRDefault="00FB33AD" w:rsidP="00A17457">
            <w:pPr>
              <w:pStyle w:val="TableParagraph"/>
              <w:spacing w:before="25"/>
              <w:ind w:left="33" w:right="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（四）主持費、引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言費</w:t>
            </w:r>
          </w:p>
        </w:tc>
        <w:tc>
          <w:tcPr>
            <w:tcW w:w="481" w:type="dxa"/>
          </w:tcPr>
          <w:p w14:paraId="700B585E" w14:textId="77777777" w:rsidR="00FB33AD" w:rsidRPr="00A17457" w:rsidRDefault="00FB33AD" w:rsidP="00A17457">
            <w:pPr>
              <w:pStyle w:val="TableParagraph"/>
              <w:ind w:right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7"/>
                <w:sz w:val="24"/>
                <w:szCs w:val="24"/>
              </w:rPr>
              <w:t>人次</w:t>
            </w:r>
          </w:p>
        </w:tc>
        <w:tc>
          <w:tcPr>
            <w:tcW w:w="3498" w:type="dxa"/>
          </w:tcPr>
          <w:p w14:paraId="7E4A03DB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z w:val="24"/>
                <w:szCs w:val="24"/>
              </w:rPr>
              <w:t>1,000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元至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2,000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元</w:t>
            </w:r>
          </w:p>
        </w:tc>
        <w:tc>
          <w:tcPr>
            <w:tcW w:w="1417" w:type="dxa"/>
          </w:tcPr>
          <w:p w14:paraId="7882F68B" w14:textId="77777777" w:rsidR="00FB33AD" w:rsidRPr="00A17457" w:rsidRDefault="00FB33AD" w:rsidP="00A17457">
            <w:pPr>
              <w:pStyle w:val="TableParagraph"/>
              <w:spacing w:before="17"/>
              <w:ind w:left="32" w:right="1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z w:val="24"/>
                <w:szCs w:val="24"/>
              </w:rPr>
              <w:t>凡 舉 辦 活</w:t>
            </w:r>
            <w:r w:rsidRPr="00A17457">
              <w:rPr>
                <w:rFonts w:ascii="標楷體" w:eastAsia="標楷體" w:hAnsi="標楷體"/>
                <w:spacing w:val="27"/>
                <w:sz w:val="24"/>
                <w:szCs w:val="24"/>
              </w:rPr>
              <w:t>動、召開專題研討或與學術研究有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 xml:space="preserve">關 之 主 </w:t>
            </w:r>
            <w:proofErr w:type="gramStart"/>
            <w:r w:rsidRPr="00A17457">
              <w:rPr>
                <w:rFonts w:ascii="標楷體" w:eastAsia="標楷體" w:hAnsi="標楷體"/>
                <w:sz w:val="24"/>
                <w:szCs w:val="24"/>
              </w:rPr>
              <w:t>持</w:t>
            </w:r>
            <w:r w:rsidRPr="00A17457">
              <w:rPr>
                <w:rFonts w:ascii="標楷體" w:eastAsia="標楷體" w:hAnsi="標楷體"/>
                <w:spacing w:val="27"/>
                <w:sz w:val="24"/>
                <w:szCs w:val="24"/>
              </w:rPr>
              <w:t>費</w:t>
            </w:r>
            <w:proofErr w:type="gramEnd"/>
            <w:r w:rsidRPr="00A17457">
              <w:rPr>
                <w:rFonts w:ascii="標楷體" w:eastAsia="標楷體" w:hAnsi="標楷體"/>
                <w:spacing w:val="27"/>
                <w:sz w:val="24"/>
                <w:szCs w:val="24"/>
              </w:rPr>
              <w:t>、引言費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屬之。</w:t>
            </w:r>
          </w:p>
        </w:tc>
        <w:tc>
          <w:tcPr>
            <w:tcW w:w="2869" w:type="dxa"/>
          </w:tcPr>
          <w:p w14:paraId="53393ACA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33AD" w:rsidRPr="00A17457" w14:paraId="0D3523FB" w14:textId="77777777" w:rsidTr="008743A9">
        <w:trPr>
          <w:trHeight w:val="4279"/>
        </w:trPr>
        <w:tc>
          <w:tcPr>
            <w:tcW w:w="1800" w:type="dxa"/>
          </w:tcPr>
          <w:p w14:paraId="40700E7B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（五）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裁判費</w:t>
            </w:r>
          </w:p>
        </w:tc>
        <w:tc>
          <w:tcPr>
            <w:tcW w:w="481" w:type="dxa"/>
          </w:tcPr>
          <w:p w14:paraId="25E850E3" w14:textId="77777777" w:rsidR="00FB33AD" w:rsidRPr="00A17457" w:rsidRDefault="00FB33AD" w:rsidP="00A17457">
            <w:pPr>
              <w:pStyle w:val="TableParagraph"/>
              <w:ind w:right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7"/>
                <w:sz w:val="24"/>
                <w:szCs w:val="24"/>
              </w:rPr>
              <w:t>人場</w:t>
            </w:r>
          </w:p>
        </w:tc>
        <w:tc>
          <w:tcPr>
            <w:tcW w:w="3498" w:type="dxa"/>
          </w:tcPr>
          <w:p w14:paraId="5C73E3E3" w14:textId="77777777" w:rsidR="00FB33AD" w:rsidRPr="00A17457" w:rsidRDefault="00FB33AD" w:rsidP="00A17457">
            <w:pPr>
              <w:pStyle w:val="TableParagraph"/>
              <w:spacing w:before="3"/>
              <w:ind w:left="484" w:right="123" w:hanging="45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一、具國內裁判資格者，每人每日最高補助金額，規定如下：</w:t>
            </w:r>
          </w:p>
          <w:p w14:paraId="75C0BF50" w14:textId="4737D34B" w:rsidR="00FB33AD" w:rsidRPr="00A17457" w:rsidRDefault="00FB33AD" w:rsidP="00A17457">
            <w:pPr>
              <w:pStyle w:val="TableParagraph"/>
              <w:ind w:left="126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5"/>
                <w:sz w:val="24"/>
                <w:szCs w:val="24"/>
              </w:rPr>
              <w:t xml:space="preserve">( </w:t>
            </w:r>
            <w:proofErr w:type="gramStart"/>
            <w:r w:rsidRPr="00A17457">
              <w:rPr>
                <w:rFonts w:ascii="標楷體" w:eastAsia="標楷體" w:hAnsi="標楷體"/>
                <w:spacing w:val="5"/>
                <w:sz w:val="24"/>
                <w:szCs w:val="24"/>
              </w:rPr>
              <w:t>一</w:t>
            </w:r>
            <w:proofErr w:type="gramEnd"/>
            <w:r w:rsidRPr="00A17457">
              <w:rPr>
                <w:rFonts w:ascii="標楷體" w:eastAsia="標楷體" w:hAnsi="標楷體"/>
                <w:sz w:val="24"/>
                <w:szCs w:val="24"/>
              </w:rPr>
              <w:t>)A</w:t>
            </w:r>
            <w:r w:rsidRPr="00A17457">
              <w:rPr>
                <w:rFonts w:ascii="標楷體" w:eastAsia="標楷體" w:hAnsi="標楷體"/>
                <w:spacing w:val="9"/>
                <w:sz w:val="24"/>
                <w:szCs w:val="24"/>
              </w:rPr>
              <w:t xml:space="preserve"> 級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Pr="00A17457">
              <w:rPr>
                <w:rFonts w:ascii="標楷體" w:eastAsia="標楷體" w:hAnsi="標楷體"/>
                <w:spacing w:val="16"/>
                <w:sz w:val="24"/>
                <w:szCs w:val="24"/>
              </w:rPr>
              <w:t xml:space="preserve"> 甲級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A17457">
              <w:rPr>
                <w:rFonts w:ascii="標楷體" w:eastAsia="標楷體" w:hAnsi="標楷體"/>
                <w:spacing w:val="6"/>
                <w:sz w:val="24"/>
                <w:szCs w:val="24"/>
              </w:rPr>
              <w:t xml:space="preserve"> 裁判： 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1,700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元。</w:t>
            </w:r>
          </w:p>
          <w:p w14:paraId="67464E29" w14:textId="43B1AE0D" w:rsidR="00FB33AD" w:rsidRPr="00A17457" w:rsidRDefault="00FB33AD" w:rsidP="00A17457">
            <w:pPr>
              <w:pStyle w:val="TableParagraph"/>
              <w:ind w:left="126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7"/>
                <w:sz w:val="24"/>
                <w:szCs w:val="24"/>
              </w:rPr>
              <w:t>( 二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)B</w:t>
            </w:r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級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Pr="00A17457">
              <w:rPr>
                <w:rFonts w:ascii="標楷體" w:eastAsia="標楷體" w:hAnsi="標楷體"/>
                <w:spacing w:val="17"/>
                <w:sz w:val="24"/>
                <w:szCs w:val="24"/>
              </w:rPr>
              <w:t xml:space="preserve"> 乙級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A17457">
              <w:rPr>
                <w:rFonts w:ascii="標楷體" w:eastAsia="標楷體" w:hAnsi="標楷體"/>
                <w:spacing w:val="7"/>
                <w:sz w:val="24"/>
                <w:szCs w:val="24"/>
              </w:rPr>
              <w:t xml:space="preserve"> 裁判： 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1,400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元。</w:t>
            </w:r>
          </w:p>
          <w:p w14:paraId="754FA227" w14:textId="126EFF58" w:rsidR="00FB33AD" w:rsidRPr="00A17457" w:rsidRDefault="00FB33AD" w:rsidP="00A17457">
            <w:pPr>
              <w:pStyle w:val="TableParagraph"/>
              <w:ind w:left="126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4"/>
                <w:sz w:val="24"/>
                <w:szCs w:val="24"/>
              </w:rPr>
              <w:t>( 三)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C</w:t>
            </w:r>
            <w:r w:rsidRPr="00A17457">
              <w:rPr>
                <w:rFonts w:ascii="標楷體" w:eastAsia="標楷體" w:hAnsi="標楷體"/>
                <w:spacing w:val="9"/>
                <w:sz w:val="24"/>
                <w:szCs w:val="24"/>
              </w:rPr>
              <w:t xml:space="preserve"> 級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Pr="00A17457">
              <w:rPr>
                <w:rFonts w:ascii="標楷體" w:eastAsia="標楷體" w:hAnsi="標楷體"/>
                <w:spacing w:val="16"/>
                <w:sz w:val="24"/>
                <w:szCs w:val="24"/>
              </w:rPr>
              <w:t xml:space="preserve"> 丙級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A17457">
              <w:rPr>
                <w:rFonts w:ascii="標楷體" w:eastAsia="標楷體" w:hAnsi="標楷體"/>
                <w:spacing w:val="7"/>
                <w:sz w:val="24"/>
                <w:szCs w:val="24"/>
              </w:rPr>
              <w:t xml:space="preserve"> 裁判： 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1,200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元。</w:t>
            </w:r>
          </w:p>
          <w:p w14:paraId="0B0CA197" w14:textId="77777777" w:rsidR="00FB33AD" w:rsidRPr="00A17457" w:rsidRDefault="00FB33AD" w:rsidP="00A17457">
            <w:pPr>
              <w:pStyle w:val="TableParagraph"/>
              <w:spacing w:before="22"/>
              <w:ind w:left="484" w:right="111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二、以賽事場次核給裁判費者，各級裁判每人每場800元，不適用前</w:t>
            </w:r>
            <w:r w:rsidRPr="00A17457">
              <w:rPr>
                <w:rFonts w:ascii="標楷體" w:eastAsia="標楷體" w:hAnsi="標楷體"/>
                <w:spacing w:val="-2"/>
                <w:w w:val="130"/>
                <w:sz w:val="24"/>
                <w:szCs w:val="24"/>
              </w:rPr>
              <w:t>(</w:t>
            </w:r>
            <w:proofErr w:type="gramStart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一</w:t>
            </w:r>
            <w:proofErr w:type="gramEnd"/>
            <w:r w:rsidRPr="00A17457">
              <w:rPr>
                <w:rFonts w:ascii="標楷體" w:eastAsia="標楷體" w:hAnsi="標楷體"/>
                <w:spacing w:val="-2"/>
                <w:w w:val="130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至</w:t>
            </w:r>
            <w:r w:rsidRPr="00A17457">
              <w:rPr>
                <w:rFonts w:ascii="標楷體" w:eastAsia="標楷體" w:hAnsi="標楷體"/>
                <w:spacing w:val="-2"/>
                <w:w w:val="130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三</w:t>
            </w:r>
            <w:r w:rsidRPr="00A17457">
              <w:rPr>
                <w:rFonts w:ascii="標楷體" w:eastAsia="標楷體" w:hAnsi="標楷體"/>
                <w:spacing w:val="-2"/>
                <w:w w:val="130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之規定。</w:t>
            </w:r>
          </w:p>
          <w:p w14:paraId="7E9FD539" w14:textId="77777777" w:rsidR="00FB33AD" w:rsidRPr="00A17457" w:rsidRDefault="00FB33AD" w:rsidP="00A17457">
            <w:pPr>
              <w:pStyle w:val="TableParagraph"/>
              <w:spacing w:before="3"/>
              <w:ind w:left="484" w:right="121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三、各機關（構）、學校之教職員工擔任裁判者，其裁判費應依軍公教員工擔任各機關（構）</w:t>
            </w:r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學校辦理各項運動競賽裁判費</w:t>
            </w:r>
          </w:p>
          <w:p w14:paraId="54C3F4D3" w14:textId="77777777" w:rsidR="00FB33AD" w:rsidRPr="00A17457" w:rsidRDefault="00FB33AD" w:rsidP="00A17457">
            <w:pPr>
              <w:pStyle w:val="TableParagraph"/>
              <w:ind w:left="484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支給表規定</w:t>
            </w:r>
            <w:proofErr w:type="gramEnd"/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支給。</w:t>
            </w:r>
          </w:p>
        </w:tc>
        <w:tc>
          <w:tcPr>
            <w:tcW w:w="1417" w:type="dxa"/>
          </w:tcPr>
          <w:p w14:paraId="7C942C13" w14:textId="77777777" w:rsidR="00FB33AD" w:rsidRPr="00A17457" w:rsidRDefault="00FB33AD" w:rsidP="00A17457">
            <w:pPr>
              <w:pStyle w:val="TableParagraph"/>
              <w:spacing w:before="17"/>
              <w:ind w:left="32" w:right="-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z w:val="24"/>
                <w:szCs w:val="24"/>
              </w:rPr>
              <w:t xml:space="preserve">凡 辦 理 各 </w:t>
            </w:r>
            <w:proofErr w:type="gramStart"/>
            <w:r w:rsidRPr="00A17457">
              <w:rPr>
                <w:rFonts w:ascii="標楷體" w:eastAsia="標楷體" w:hAnsi="標楷體"/>
                <w:sz w:val="24"/>
                <w:szCs w:val="24"/>
              </w:rPr>
              <w:t>項運</w:t>
            </w:r>
            <w:proofErr w:type="gramEnd"/>
            <w:r w:rsidRPr="00A17457">
              <w:rPr>
                <w:rFonts w:ascii="標楷體" w:eastAsia="標楷體" w:hAnsi="標楷體"/>
                <w:sz w:val="24"/>
                <w:szCs w:val="24"/>
              </w:rPr>
              <w:t xml:space="preserve"> 動 競 賽 裁</w:t>
            </w:r>
            <w:r w:rsidRPr="00A17457">
              <w:rPr>
                <w:rFonts w:ascii="標楷體" w:eastAsia="標楷體" w:hAnsi="標楷體"/>
                <w:spacing w:val="25"/>
                <w:sz w:val="24"/>
                <w:szCs w:val="24"/>
              </w:rPr>
              <w:t>判費</w:t>
            </w:r>
          </w:p>
          <w:p w14:paraId="5B6BC48B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8"/>
                <w:sz w:val="24"/>
                <w:szCs w:val="24"/>
              </w:rPr>
              <w:t>屬之。</w:t>
            </w:r>
          </w:p>
        </w:tc>
        <w:tc>
          <w:tcPr>
            <w:tcW w:w="2869" w:type="dxa"/>
          </w:tcPr>
          <w:p w14:paraId="505FFB36" w14:textId="77777777" w:rsidR="00FB33AD" w:rsidRPr="00A17457" w:rsidRDefault="00FB33AD" w:rsidP="00A17457">
            <w:pPr>
              <w:pStyle w:val="TableParagraph"/>
              <w:spacing w:before="3"/>
              <w:ind w:left="2" w:right="108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z w:val="24"/>
                <w:szCs w:val="24"/>
              </w:rPr>
              <w:t>已支領裁判費者，不得再報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支加班費或其他酬勞。</w:t>
            </w:r>
          </w:p>
        </w:tc>
      </w:tr>
      <w:tr w:rsidR="00FB33AD" w:rsidRPr="00A17457" w14:paraId="60EE86ED" w14:textId="77777777" w:rsidTr="00A17457">
        <w:trPr>
          <w:trHeight w:val="2826"/>
        </w:trPr>
        <w:tc>
          <w:tcPr>
            <w:tcW w:w="1800" w:type="dxa"/>
          </w:tcPr>
          <w:p w14:paraId="4AB21419" w14:textId="77777777" w:rsidR="00FB33AD" w:rsidRPr="00A17457" w:rsidRDefault="00FB33AD" w:rsidP="00A17457">
            <w:pPr>
              <w:pStyle w:val="TableParagraph"/>
              <w:ind w:left="4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（六）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工作費</w:t>
            </w:r>
          </w:p>
        </w:tc>
        <w:tc>
          <w:tcPr>
            <w:tcW w:w="481" w:type="dxa"/>
          </w:tcPr>
          <w:p w14:paraId="2CB9DA9A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103FF6A" w14:textId="77777777" w:rsidR="00FB33AD" w:rsidRPr="00A17457" w:rsidRDefault="00FB33AD" w:rsidP="00A17457">
            <w:pPr>
              <w:pStyle w:val="TableParagraph"/>
              <w:spacing w:before="3"/>
              <w:ind w:left="484" w:right="102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>一、視活動需要， 編列運動防護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員、救生員、手語翻譯員、</w:t>
            </w:r>
            <w:proofErr w:type="gramStart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同步聽打服務員</w:t>
            </w:r>
            <w:proofErr w:type="gramEnd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、賽</w:t>
            </w:r>
            <w:proofErr w:type="gramStart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務</w:t>
            </w:r>
            <w:proofErr w:type="gramEnd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人員、場地服務人員及其他工作人員，最高補助金額，規定如下：</w:t>
            </w:r>
          </w:p>
          <w:p w14:paraId="416A6B8F" w14:textId="77777777" w:rsidR="00FB33AD" w:rsidRPr="00A17457" w:rsidRDefault="00FB33AD" w:rsidP="00A17457">
            <w:pPr>
              <w:pStyle w:val="TableParagraph"/>
              <w:ind w:left="484" w:right="123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w w:val="125"/>
                <w:sz w:val="24"/>
                <w:szCs w:val="24"/>
              </w:rPr>
              <w:t>(</w:t>
            </w:r>
            <w:proofErr w:type="gramStart"/>
            <w:r w:rsidRPr="00A17457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  <w:r w:rsidRPr="00A17457">
              <w:rPr>
                <w:rFonts w:ascii="標楷體" w:eastAsia="標楷體" w:hAnsi="標楷體"/>
                <w:w w:val="125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運動防護員：每人每日1,600</w:t>
            </w:r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>元至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2,000</w:t>
            </w:r>
            <w:r w:rsidRPr="00A17457">
              <w:rPr>
                <w:rFonts w:ascii="標楷體" w:eastAsia="標楷體" w:hAnsi="標楷體"/>
                <w:spacing w:val="7"/>
                <w:sz w:val="24"/>
                <w:szCs w:val="24"/>
              </w:rPr>
              <w:t>元。每人每小時：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300元。超出每小時或每天補助上限者，請自籌辦理。</w:t>
            </w:r>
          </w:p>
          <w:p w14:paraId="2AAD3613" w14:textId="77777777" w:rsidR="00FB33AD" w:rsidRPr="00A17457" w:rsidRDefault="00FB33AD" w:rsidP="00A17457">
            <w:pPr>
              <w:pStyle w:val="TableParagraph"/>
              <w:ind w:left="484" w:right="114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w w:val="125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二</w:t>
            </w:r>
            <w:r w:rsidRPr="00A17457">
              <w:rPr>
                <w:rFonts w:ascii="標楷體" w:eastAsia="標楷體" w:hAnsi="標楷體"/>
                <w:w w:val="125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救生員：每人每日1,600元至 2,000</w:t>
            </w:r>
            <w:r w:rsidRPr="00A17457">
              <w:rPr>
                <w:rFonts w:ascii="標楷體" w:eastAsia="標楷體" w:hAnsi="標楷體"/>
                <w:spacing w:val="4"/>
                <w:sz w:val="24"/>
                <w:szCs w:val="24"/>
              </w:rPr>
              <w:t xml:space="preserve"> 元。每人每小時：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300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元。超出每小時或每天補助上限者，請自籌辦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lastRenderedPageBreak/>
              <w:t>理。</w:t>
            </w:r>
          </w:p>
          <w:p w14:paraId="3C428423" w14:textId="77777777" w:rsidR="00A17457" w:rsidRPr="00A17457" w:rsidRDefault="00FB33AD" w:rsidP="00A17457">
            <w:pPr>
              <w:pStyle w:val="TableParagraph"/>
              <w:spacing w:before="1"/>
              <w:ind w:right="1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15"/>
                <w:w w:val="135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pacing w:val="15"/>
                <w:sz w:val="24"/>
                <w:szCs w:val="24"/>
              </w:rPr>
              <w:t>三</w:t>
            </w:r>
            <w:r w:rsidRPr="00A17457">
              <w:rPr>
                <w:rFonts w:ascii="標楷體" w:eastAsia="標楷體" w:hAnsi="標楷體"/>
                <w:spacing w:val="15"/>
                <w:w w:val="135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pacing w:val="15"/>
                <w:sz w:val="24"/>
                <w:szCs w:val="24"/>
              </w:rPr>
              <w:t>手語翻譯員、</w:t>
            </w:r>
            <w:proofErr w:type="gramStart"/>
            <w:r w:rsidRPr="00A17457">
              <w:rPr>
                <w:rFonts w:ascii="標楷體" w:eastAsia="標楷體" w:hAnsi="標楷體"/>
                <w:spacing w:val="15"/>
                <w:sz w:val="24"/>
                <w:szCs w:val="24"/>
              </w:rPr>
              <w:t>同步聽打服務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員</w:t>
            </w:r>
            <w:proofErr w:type="gramEnd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：手語翻譯及</w:t>
            </w:r>
            <w:proofErr w:type="gramStart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同步聽打服務</w:t>
            </w:r>
            <w:proofErr w:type="gramEnd"/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工作費支用基準，請參照衛生福利部社會及家庭署「手語翻</w:t>
            </w:r>
            <w:r w:rsidR="00A17457" w:rsidRPr="00A17457">
              <w:rPr>
                <w:rFonts w:ascii="標楷體" w:eastAsia="標楷體" w:hAnsi="標楷體"/>
                <w:spacing w:val="16"/>
                <w:sz w:val="24"/>
                <w:szCs w:val="24"/>
              </w:rPr>
              <w:t>譯及</w:t>
            </w:r>
            <w:proofErr w:type="gramStart"/>
            <w:r w:rsidR="00A17457" w:rsidRPr="00A17457">
              <w:rPr>
                <w:rFonts w:ascii="標楷體" w:eastAsia="標楷體" w:hAnsi="標楷體"/>
                <w:spacing w:val="16"/>
                <w:sz w:val="24"/>
                <w:szCs w:val="24"/>
              </w:rPr>
              <w:t>同步聽打服務</w:t>
            </w:r>
            <w:proofErr w:type="gramEnd"/>
            <w:r w:rsidR="00A17457" w:rsidRPr="00A17457">
              <w:rPr>
                <w:rFonts w:ascii="標楷體" w:eastAsia="標楷體" w:hAnsi="標楷體"/>
                <w:spacing w:val="16"/>
                <w:sz w:val="24"/>
                <w:szCs w:val="24"/>
              </w:rPr>
              <w:t>補助標準</w:t>
            </w:r>
            <w:r w:rsidR="00A17457"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表」規定辦理。</w:t>
            </w:r>
          </w:p>
          <w:p w14:paraId="5ED41A0A" w14:textId="77777777" w:rsidR="00A17457" w:rsidRPr="00A17457" w:rsidRDefault="00A17457" w:rsidP="00A17457">
            <w:pPr>
              <w:pStyle w:val="TableParagraph"/>
              <w:spacing w:before="1"/>
              <w:ind w:left="484" w:right="123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(四)賽</w:t>
            </w:r>
            <w:proofErr w:type="gramStart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務</w:t>
            </w:r>
            <w:proofErr w:type="gramEnd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人員、場地服務人員及其他工作人員：每人每日800元</w:t>
            </w:r>
            <w:r w:rsidRPr="00A17457">
              <w:rPr>
                <w:rFonts w:ascii="標楷體" w:eastAsia="標楷體" w:hAnsi="標楷體"/>
                <w:spacing w:val="-2"/>
                <w:w w:val="105"/>
                <w:sz w:val="24"/>
                <w:szCs w:val="24"/>
              </w:rPr>
              <w:t>至1,200元。</w:t>
            </w:r>
          </w:p>
          <w:p w14:paraId="09F7DDFC" w14:textId="77777777" w:rsidR="00A17457" w:rsidRPr="00A17457" w:rsidRDefault="00A17457" w:rsidP="00A17457">
            <w:pPr>
              <w:pStyle w:val="TableParagraph"/>
              <w:spacing w:before="1"/>
              <w:ind w:left="484" w:right="122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二、團體會務人員，不得支領工作費。但其有擔任賽會檢錄、紀錄或其他屬助理裁判職務、場地技術管理人員者，每人每日</w:t>
            </w:r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>得依其職務性質， 最高補助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800元至1,200元。</w:t>
            </w:r>
          </w:p>
          <w:p w14:paraId="050BB2B0" w14:textId="77777777" w:rsidR="00A17457" w:rsidRPr="00A17457" w:rsidRDefault="00A17457" w:rsidP="00A17457">
            <w:pPr>
              <w:pStyle w:val="TableParagraph"/>
              <w:ind w:left="484" w:right="123" w:hanging="45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三、醫療救護工作費用，最高補助金額，規定如下：</w:t>
            </w:r>
          </w:p>
          <w:p w14:paraId="2CD2CEDF" w14:textId="77777777" w:rsidR="00A17457" w:rsidRPr="00A17457" w:rsidRDefault="00A17457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(</w:t>
            </w:r>
            <w:proofErr w:type="gramStart"/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一</w:t>
            </w:r>
            <w:proofErr w:type="gramEnd"/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)醫療救護人員：</w:t>
            </w:r>
          </w:p>
          <w:p w14:paraId="2E571F0C" w14:textId="77777777" w:rsidR="00A17457" w:rsidRPr="00A17457" w:rsidRDefault="00A17457" w:rsidP="00A17457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2" w:hanging="220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醫師：每人每小時1,000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元。</w:t>
            </w:r>
          </w:p>
          <w:p w14:paraId="5F4EE7A0" w14:textId="77777777" w:rsidR="00A17457" w:rsidRPr="00A17457" w:rsidRDefault="00A17457" w:rsidP="00A17457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2" w:hanging="220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護理師：每人每小時600</w:t>
            </w:r>
            <w:r w:rsidRPr="00A17457">
              <w:rPr>
                <w:rFonts w:ascii="標楷體" w:eastAsia="標楷體" w:hAnsi="標楷體"/>
                <w:spacing w:val="-8"/>
                <w:sz w:val="24"/>
                <w:szCs w:val="24"/>
              </w:rPr>
              <w:t>元。</w:t>
            </w:r>
          </w:p>
          <w:p w14:paraId="7118BDEA" w14:textId="77777777" w:rsidR="00A17457" w:rsidRPr="00A17457" w:rsidRDefault="00A17457" w:rsidP="00A17457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left="280" w:hanging="248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28"/>
                <w:sz w:val="24"/>
                <w:szCs w:val="24"/>
              </w:rPr>
              <w:t>救護技術員：每人每小時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500</w:t>
            </w:r>
          </w:p>
          <w:p w14:paraId="5D3A9D36" w14:textId="77777777" w:rsidR="00A17457" w:rsidRPr="00A17457" w:rsidRDefault="00A17457" w:rsidP="00A17457">
            <w:pPr>
              <w:pStyle w:val="TableParagraph"/>
              <w:ind w:left="244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元。</w:t>
            </w:r>
          </w:p>
          <w:p w14:paraId="2CAE0D57" w14:textId="77777777" w:rsidR="00A17457" w:rsidRPr="00A17457" w:rsidRDefault="00A17457" w:rsidP="00A17457">
            <w:pPr>
              <w:pStyle w:val="TableParagraph"/>
              <w:spacing w:before="25"/>
              <w:ind w:left="484" w:right="121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2"/>
                <w:w w:val="156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pacing w:val="2"/>
                <w:sz w:val="24"/>
                <w:szCs w:val="24"/>
              </w:rPr>
              <w:t>二</w:t>
            </w:r>
            <w:r w:rsidRPr="00A17457">
              <w:rPr>
                <w:rFonts w:ascii="標楷體" w:eastAsia="標楷體" w:hAnsi="標楷體"/>
                <w:w w:val="156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救護車</w:t>
            </w:r>
            <w:r w:rsidRPr="00A17457">
              <w:rPr>
                <w:rFonts w:ascii="標楷體" w:eastAsia="標楷體" w:hAnsi="標楷體"/>
                <w:spacing w:val="2"/>
                <w:w w:val="156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包括駕駛</w:t>
            </w:r>
            <w:r w:rsidRPr="00A17457">
              <w:rPr>
                <w:rFonts w:ascii="標楷體" w:eastAsia="標楷體" w:hAnsi="標楷體"/>
                <w:spacing w:val="2"/>
                <w:w w:val="156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：每輛車</w:t>
            </w:r>
            <w:r w:rsidRPr="00A17457">
              <w:rPr>
                <w:rFonts w:ascii="標楷體" w:eastAsia="標楷體" w:hAnsi="標楷體"/>
                <w:spacing w:val="-7"/>
                <w:w w:val="156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pacing w:val="-7"/>
                <w:w w:val="86"/>
                <w:sz w:val="24"/>
                <w:szCs w:val="24"/>
              </w:rPr>
              <w:t>4</w:t>
            </w:r>
            <w:r w:rsidRPr="00A17457">
              <w:rPr>
                <w:rFonts w:ascii="標楷體" w:eastAsia="標楷體" w:hAnsi="標楷體"/>
                <w:spacing w:val="12"/>
                <w:sz w:val="24"/>
                <w:szCs w:val="24"/>
              </w:rPr>
              <w:t>小時內</w:t>
            </w:r>
            <w:r w:rsidRPr="00A17457">
              <w:rPr>
                <w:rFonts w:ascii="標楷體" w:eastAsia="標楷體" w:hAnsi="標楷體"/>
                <w:w w:val="156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w w:val="86"/>
                <w:sz w:val="24"/>
                <w:szCs w:val="24"/>
              </w:rPr>
              <w:t>1</w:t>
            </w:r>
            <w:r w:rsidRPr="00A17457">
              <w:rPr>
                <w:rFonts w:ascii="標楷體" w:eastAsia="標楷體" w:hAnsi="標楷體"/>
                <w:w w:val="217"/>
                <w:sz w:val="24"/>
                <w:szCs w:val="24"/>
              </w:rPr>
              <w:t>,</w:t>
            </w:r>
            <w:r w:rsidRPr="00A17457">
              <w:rPr>
                <w:rFonts w:ascii="標楷體" w:eastAsia="標楷體" w:hAnsi="標楷體"/>
                <w:w w:val="86"/>
                <w:sz w:val="24"/>
                <w:szCs w:val="24"/>
              </w:rPr>
              <w:t>50</w:t>
            </w:r>
            <w:r w:rsidRPr="00A17457">
              <w:rPr>
                <w:rFonts w:ascii="標楷體" w:eastAsia="標楷體" w:hAnsi="標楷體"/>
                <w:spacing w:val="12"/>
                <w:w w:val="86"/>
                <w:sz w:val="24"/>
                <w:szCs w:val="24"/>
              </w:rPr>
              <w:t>0</w:t>
            </w:r>
            <w:r w:rsidRPr="00A17457">
              <w:rPr>
                <w:rFonts w:ascii="標楷體" w:eastAsia="標楷體" w:hAnsi="標楷體"/>
                <w:spacing w:val="11"/>
                <w:sz w:val="24"/>
                <w:szCs w:val="24"/>
              </w:rPr>
              <w:t>元；其超過</w:t>
            </w:r>
            <w:r w:rsidRPr="00A17457">
              <w:rPr>
                <w:rFonts w:ascii="標楷體" w:eastAsia="標楷體" w:hAnsi="標楷體"/>
                <w:spacing w:val="12"/>
                <w:w w:val="86"/>
                <w:sz w:val="24"/>
                <w:szCs w:val="24"/>
              </w:rPr>
              <w:t>1</w:t>
            </w:r>
            <w:r w:rsidRPr="00A17457">
              <w:rPr>
                <w:rFonts w:ascii="標楷體" w:eastAsia="標楷體" w:hAnsi="標楷體"/>
                <w:spacing w:val="-14"/>
                <w:sz w:val="24"/>
                <w:szCs w:val="24"/>
              </w:rPr>
              <w:t>小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時者，以</w:t>
            </w:r>
            <w:r w:rsidRPr="00A17457">
              <w:rPr>
                <w:rFonts w:ascii="標楷體" w:eastAsia="標楷體" w:hAnsi="標楷體"/>
                <w:spacing w:val="-3"/>
                <w:w w:val="86"/>
                <w:sz w:val="24"/>
                <w:szCs w:val="24"/>
              </w:rPr>
              <w:t>1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小時</w:t>
            </w:r>
            <w:r w:rsidRPr="00A17457">
              <w:rPr>
                <w:rFonts w:ascii="標楷體" w:eastAsia="標楷體" w:hAnsi="標楷體"/>
                <w:w w:val="86"/>
                <w:sz w:val="24"/>
                <w:szCs w:val="24"/>
              </w:rPr>
              <w:t>5</w:t>
            </w:r>
            <w:r w:rsidRPr="00A17457">
              <w:rPr>
                <w:rFonts w:ascii="標楷體" w:eastAsia="標楷體" w:hAnsi="標楷體"/>
                <w:spacing w:val="-3"/>
                <w:w w:val="86"/>
                <w:sz w:val="24"/>
                <w:szCs w:val="24"/>
              </w:rPr>
              <w:t>0</w:t>
            </w:r>
            <w:r w:rsidRPr="00A17457">
              <w:rPr>
                <w:rFonts w:ascii="標楷體" w:eastAsia="標楷體" w:hAnsi="標楷體"/>
                <w:w w:val="86"/>
                <w:sz w:val="24"/>
                <w:szCs w:val="24"/>
              </w:rPr>
              <w:t>0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元計。</w:t>
            </w:r>
          </w:p>
          <w:p w14:paraId="703D852B" w14:textId="2C428B96" w:rsidR="00FB33AD" w:rsidRPr="00A17457" w:rsidRDefault="00A17457" w:rsidP="00A17457">
            <w:pPr>
              <w:pStyle w:val="TableParagraph"/>
              <w:ind w:left="484" w:right="107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(三)</w:t>
            </w:r>
            <w:proofErr w:type="gramStart"/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醫療衛</w:t>
            </w:r>
            <w:proofErr w:type="gramEnd"/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材，依實際支用情形</w:t>
            </w:r>
            <w:proofErr w:type="gramStart"/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覈</w:t>
            </w:r>
            <w:proofErr w:type="gramEnd"/>
            <w:r w:rsidRPr="00A17457">
              <w:rPr>
                <w:rFonts w:ascii="標楷體" w:eastAsia="標楷體" w:hAnsi="標楷體"/>
                <w:spacing w:val="-3"/>
                <w:sz w:val="24"/>
                <w:szCs w:val="24"/>
              </w:rPr>
              <w:t>實編列。</w:t>
            </w:r>
          </w:p>
        </w:tc>
        <w:tc>
          <w:tcPr>
            <w:tcW w:w="1417" w:type="dxa"/>
          </w:tcPr>
          <w:p w14:paraId="032AB6EA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8B7DEE4" w14:textId="77777777" w:rsidR="00FB33AD" w:rsidRPr="00A17457" w:rsidRDefault="00FB33AD" w:rsidP="00A17457">
            <w:pPr>
              <w:pStyle w:val="TableParagraph"/>
              <w:spacing w:before="1"/>
              <w:ind w:left="2" w:right="-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各直轄市、縣（市）政府如針對左列各項工作費訂定相關要點或規範者，得依各縣市規定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辦理。</w:t>
            </w:r>
          </w:p>
        </w:tc>
      </w:tr>
    </w:tbl>
    <w:p w14:paraId="39BB287C" w14:textId="77777777" w:rsidR="00FB33AD" w:rsidRPr="00A17457" w:rsidRDefault="00FB33AD" w:rsidP="00A17457">
      <w:pPr>
        <w:pStyle w:val="TableParagraph"/>
        <w:jc w:val="both"/>
        <w:rPr>
          <w:rFonts w:ascii="標楷體" w:eastAsia="標楷體" w:hAnsi="標楷體"/>
          <w:sz w:val="24"/>
          <w:szCs w:val="24"/>
        </w:rPr>
        <w:sectPr w:rsidR="00FB33AD" w:rsidRPr="00A17457" w:rsidSect="00FB33AD">
          <w:pgSz w:w="11920" w:h="16850"/>
          <w:pgMar w:top="1040" w:right="283" w:bottom="1420" w:left="708" w:header="0" w:footer="1229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81"/>
        <w:gridCol w:w="3498"/>
        <w:gridCol w:w="1417"/>
        <w:gridCol w:w="2869"/>
      </w:tblGrid>
      <w:tr w:rsidR="00FB33AD" w:rsidRPr="00A17457" w14:paraId="6FB78CCB" w14:textId="77777777" w:rsidTr="008743A9">
        <w:trPr>
          <w:trHeight w:val="2080"/>
        </w:trPr>
        <w:tc>
          <w:tcPr>
            <w:tcW w:w="1800" w:type="dxa"/>
          </w:tcPr>
          <w:p w14:paraId="30342A6C" w14:textId="77777777" w:rsidR="00FB33AD" w:rsidRPr="00A17457" w:rsidRDefault="00FB33AD" w:rsidP="00A17457">
            <w:pPr>
              <w:pStyle w:val="TableParagraph"/>
              <w:spacing w:before="26"/>
              <w:ind w:left="434" w:right="258" w:hanging="430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(七)國民體適能</w:t>
            </w:r>
            <w:r w:rsidRPr="00A17457">
              <w:rPr>
                <w:rFonts w:ascii="標楷體" w:eastAsia="標楷體" w:hAnsi="標楷體"/>
                <w:spacing w:val="-4"/>
                <w:w w:val="110"/>
                <w:sz w:val="24"/>
                <w:szCs w:val="24"/>
              </w:rPr>
              <w:t>指導員費</w:t>
            </w:r>
          </w:p>
        </w:tc>
        <w:tc>
          <w:tcPr>
            <w:tcW w:w="481" w:type="dxa"/>
          </w:tcPr>
          <w:p w14:paraId="5C4C4C92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62266FC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初級指導員：每人每小時 </w:t>
            </w:r>
            <w:r w:rsidRPr="00A17457">
              <w:rPr>
                <w:rFonts w:ascii="標楷體" w:eastAsia="標楷體" w:hAnsi="標楷體"/>
                <w:spacing w:val="-8"/>
                <w:sz w:val="24"/>
                <w:szCs w:val="24"/>
              </w:rPr>
              <w:t>300</w:t>
            </w:r>
            <w:r w:rsidRPr="00A17457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 元</w:t>
            </w:r>
          </w:p>
          <w:p w14:paraId="20D5CB9B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中級指導員：每人每小時 </w:t>
            </w:r>
            <w:r w:rsidRPr="00A17457">
              <w:rPr>
                <w:rFonts w:ascii="標楷體" w:eastAsia="標楷體" w:hAnsi="標楷體"/>
                <w:spacing w:val="-8"/>
                <w:sz w:val="24"/>
                <w:szCs w:val="24"/>
              </w:rPr>
              <w:t>500</w:t>
            </w:r>
            <w:r w:rsidRPr="00A17457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 元</w:t>
            </w:r>
          </w:p>
        </w:tc>
        <w:tc>
          <w:tcPr>
            <w:tcW w:w="1417" w:type="dxa"/>
          </w:tcPr>
          <w:p w14:paraId="44F0CF1A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545F175" w14:textId="77777777" w:rsidR="00FB33AD" w:rsidRPr="00A17457" w:rsidRDefault="00FB33AD" w:rsidP="00A17457">
            <w:pPr>
              <w:pStyle w:val="TableParagraph"/>
              <w:spacing w:before="3"/>
              <w:ind w:left="482" w:right="127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20"/>
                <w:sz w:val="24"/>
                <w:szCs w:val="24"/>
              </w:rPr>
              <w:t>一、初級指導員每人每天</w:t>
            </w:r>
            <w:r w:rsidRPr="00A17457">
              <w:rPr>
                <w:rFonts w:ascii="標楷體" w:eastAsia="標楷體" w:hAnsi="標楷體"/>
                <w:spacing w:val="12"/>
                <w:sz w:val="24"/>
                <w:szCs w:val="24"/>
              </w:rPr>
              <w:t xml:space="preserve">補 助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1,600</w:t>
            </w:r>
            <w:r w:rsidRPr="00A17457">
              <w:rPr>
                <w:rFonts w:ascii="標楷體" w:eastAsia="標楷體" w:hAnsi="標楷體"/>
                <w:spacing w:val="11"/>
                <w:sz w:val="24"/>
                <w:szCs w:val="24"/>
              </w:rPr>
              <w:t xml:space="preserve"> 元至 </w:t>
            </w:r>
            <w:r w:rsidRPr="00A17457">
              <w:rPr>
                <w:rFonts w:ascii="標楷體" w:eastAsia="標楷體" w:hAnsi="標楷體"/>
                <w:spacing w:val="-17"/>
                <w:sz w:val="24"/>
                <w:szCs w:val="24"/>
              </w:rPr>
              <w:t>2,000</w:t>
            </w:r>
          </w:p>
          <w:p w14:paraId="474D0D9D" w14:textId="77777777" w:rsidR="00FB33AD" w:rsidRPr="00A17457" w:rsidRDefault="00FB33AD" w:rsidP="00A17457">
            <w:pPr>
              <w:pStyle w:val="TableParagraph"/>
              <w:ind w:left="482" w:right="1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元，依實際天數</w:t>
            </w:r>
            <w:proofErr w:type="gramStart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覈</w:t>
            </w:r>
            <w:proofErr w:type="gramEnd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實計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算；中級指導員每人每</w:t>
            </w:r>
            <w:r w:rsidRPr="00A17457">
              <w:rPr>
                <w:rFonts w:ascii="標楷體" w:eastAsia="標楷體" w:hAnsi="標楷體"/>
                <w:spacing w:val="1"/>
                <w:sz w:val="24"/>
                <w:szCs w:val="24"/>
              </w:rPr>
              <w:t xml:space="preserve">天最高補助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3,000</w:t>
            </w:r>
            <w:r w:rsidRPr="00A17457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元。</w:t>
            </w:r>
          </w:p>
          <w:p w14:paraId="72102064" w14:textId="77777777" w:rsidR="00FB33AD" w:rsidRPr="00A17457" w:rsidRDefault="00FB33AD" w:rsidP="00A17457">
            <w:pPr>
              <w:pStyle w:val="TableParagraph"/>
              <w:ind w:left="482" w:right="40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9"/>
                <w:sz w:val="24"/>
                <w:szCs w:val="24"/>
              </w:rPr>
              <w:t>二、超出每小時或每天補助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上限者，請自籌辦理。</w:t>
            </w:r>
          </w:p>
        </w:tc>
      </w:tr>
      <w:tr w:rsidR="00FB33AD" w:rsidRPr="00A17457" w14:paraId="12352466" w14:textId="77777777" w:rsidTr="00A17457">
        <w:trPr>
          <w:trHeight w:val="416"/>
        </w:trPr>
        <w:tc>
          <w:tcPr>
            <w:tcW w:w="1800" w:type="dxa"/>
          </w:tcPr>
          <w:p w14:paraId="6FA13A4F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（八）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工讀生費用</w:t>
            </w:r>
          </w:p>
        </w:tc>
        <w:tc>
          <w:tcPr>
            <w:tcW w:w="481" w:type="dxa"/>
          </w:tcPr>
          <w:p w14:paraId="1746DE90" w14:textId="77777777" w:rsidR="00FB33AD" w:rsidRPr="00A17457" w:rsidRDefault="00FB33AD" w:rsidP="00A17457">
            <w:pPr>
              <w:pStyle w:val="TableParagraph"/>
              <w:ind w:right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7"/>
                <w:sz w:val="24"/>
                <w:szCs w:val="24"/>
              </w:rPr>
              <w:t>人日</w:t>
            </w:r>
          </w:p>
        </w:tc>
        <w:tc>
          <w:tcPr>
            <w:tcW w:w="3498" w:type="dxa"/>
          </w:tcPr>
          <w:p w14:paraId="14D50984" w14:textId="77777777" w:rsidR="00FB33AD" w:rsidRPr="00A17457" w:rsidRDefault="00FB33AD" w:rsidP="00A17457">
            <w:pPr>
              <w:pStyle w:val="TableParagraph"/>
              <w:spacing w:before="29"/>
              <w:ind w:left="32" w:right="-29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26"/>
                <w:sz w:val="24"/>
                <w:szCs w:val="24"/>
              </w:rPr>
              <w:t>至少須符合現行勞動基準法所訂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每人每小時最低基本工資。</w:t>
            </w:r>
          </w:p>
        </w:tc>
        <w:tc>
          <w:tcPr>
            <w:tcW w:w="1417" w:type="dxa"/>
          </w:tcPr>
          <w:p w14:paraId="4BDAC034" w14:textId="77777777" w:rsidR="00FB33AD" w:rsidRPr="00A17457" w:rsidRDefault="00FB33AD" w:rsidP="00A17457">
            <w:pPr>
              <w:pStyle w:val="TableParagraph"/>
              <w:spacing w:before="29"/>
              <w:ind w:left="32" w:right="-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z w:val="24"/>
                <w:szCs w:val="24"/>
              </w:rPr>
              <w:t>辦 理 各 項 計畫 所 需 臨 時</w:t>
            </w:r>
            <w:r w:rsidRPr="00A17457">
              <w:rPr>
                <w:rFonts w:ascii="標楷體" w:eastAsia="標楷體" w:hAnsi="標楷體"/>
                <w:spacing w:val="9"/>
                <w:sz w:val="24"/>
                <w:szCs w:val="24"/>
              </w:rPr>
              <w:t>人力屬之。</w:t>
            </w:r>
          </w:p>
        </w:tc>
        <w:tc>
          <w:tcPr>
            <w:tcW w:w="2869" w:type="dxa"/>
          </w:tcPr>
          <w:p w14:paraId="220C6E06" w14:textId="77777777" w:rsidR="00FB33AD" w:rsidRPr="00A17457" w:rsidRDefault="00FB33AD" w:rsidP="00A17457">
            <w:pPr>
              <w:pStyle w:val="TableParagraph"/>
              <w:spacing w:before="28"/>
              <w:ind w:left="482" w:right="10" w:hanging="45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>一、應依工作內容及性質核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實編列。</w:t>
            </w:r>
          </w:p>
          <w:p w14:paraId="51E59B91" w14:textId="77777777" w:rsidR="00FB33AD" w:rsidRPr="00A17457" w:rsidRDefault="00FB33AD" w:rsidP="00A17457">
            <w:pPr>
              <w:pStyle w:val="TableParagraph"/>
              <w:ind w:left="31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>二、團體會務人員不得支領</w:t>
            </w:r>
          </w:p>
          <w:p w14:paraId="708DFD23" w14:textId="77777777" w:rsidR="00FB33AD" w:rsidRPr="00A17457" w:rsidRDefault="00FB33AD" w:rsidP="00A17457">
            <w:pPr>
              <w:pStyle w:val="TableParagraph"/>
              <w:ind w:left="487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lastRenderedPageBreak/>
              <w:t>工讀費。</w:t>
            </w:r>
          </w:p>
        </w:tc>
      </w:tr>
      <w:tr w:rsidR="00FB33AD" w:rsidRPr="00A17457" w14:paraId="0D73D316" w14:textId="77777777" w:rsidTr="008743A9">
        <w:trPr>
          <w:trHeight w:val="969"/>
        </w:trPr>
        <w:tc>
          <w:tcPr>
            <w:tcW w:w="1800" w:type="dxa"/>
          </w:tcPr>
          <w:p w14:paraId="1BC21A20" w14:textId="77777777" w:rsidR="00FB33AD" w:rsidRPr="00A17457" w:rsidRDefault="00FB33AD" w:rsidP="00A17457">
            <w:pPr>
              <w:pStyle w:val="TableParagraph"/>
              <w:ind w:left="21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2"/>
                <w:sz w:val="24"/>
                <w:szCs w:val="24"/>
              </w:rPr>
              <w:lastRenderedPageBreak/>
              <w:t>（九）印刷費</w:t>
            </w:r>
          </w:p>
        </w:tc>
        <w:tc>
          <w:tcPr>
            <w:tcW w:w="481" w:type="dxa"/>
          </w:tcPr>
          <w:p w14:paraId="0070F287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814E1AA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核實編列</w:t>
            </w:r>
          </w:p>
        </w:tc>
        <w:tc>
          <w:tcPr>
            <w:tcW w:w="1417" w:type="dxa"/>
          </w:tcPr>
          <w:p w14:paraId="2421E837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3D64076" w14:textId="77777777" w:rsidR="00FB33AD" w:rsidRPr="00A17457" w:rsidRDefault="00FB33AD" w:rsidP="00A17457">
            <w:pPr>
              <w:pStyle w:val="TableParagraph"/>
              <w:spacing w:before="30"/>
              <w:ind w:left="34" w:right="1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設計、製作發送與印製教材講義、秩序冊、邀請函及海報等，以經濟實用為主。</w:t>
            </w:r>
          </w:p>
        </w:tc>
      </w:tr>
      <w:tr w:rsidR="00FB33AD" w:rsidRPr="00A17457" w14:paraId="1CDD6A56" w14:textId="77777777" w:rsidTr="008743A9">
        <w:trPr>
          <w:trHeight w:val="2704"/>
        </w:trPr>
        <w:tc>
          <w:tcPr>
            <w:tcW w:w="1800" w:type="dxa"/>
          </w:tcPr>
          <w:p w14:paraId="2F75B77A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32"/>
                <w:sz w:val="24"/>
                <w:szCs w:val="24"/>
              </w:rPr>
              <w:t>（十）交通費</w:t>
            </w:r>
          </w:p>
        </w:tc>
        <w:tc>
          <w:tcPr>
            <w:tcW w:w="481" w:type="dxa"/>
          </w:tcPr>
          <w:p w14:paraId="520C9DE8" w14:textId="77777777" w:rsidR="00FB33AD" w:rsidRPr="00A17457" w:rsidRDefault="00FB33AD" w:rsidP="00A17457">
            <w:pPr>
              <w:pStyle w:val="TableParagraph"/>
              <w:spacing w:before="194"/>
              <w:ind w:right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7"/>
                <w:sz w:val="24"/>
                <w:szCs w:val="24"/>
              </w:rPr>
              <w:t>人次</w:t>
            </w:r>
          </w:p>
        </w:tc>
        <w:tc>
          <w:tcPr>
            <w:tcW w:w="3498" w:type="dxa"/>
          </w:tcPr>
          <w:p w14:paraId="4912BE46" w14:textId="77777777" w:rsidR="00FB33AD" w:rsidRPr="00A17457" w:rsidRDefault="00FB33AD" w:rsidP="00A17457">
            <w:pPr>
              <w:pStyle w:val="TableParagraph"/>
              <w:spacing w:before="29"/>
              <w:ind w:left="512" w:right="124" w:hanging="480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14"/>
                <w:sz w:val="24"/>
                <w:szCs w:val="24"/>
              </w:rPr>
              <w:t>一、飛機機票或高速鐵路車票費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用：</w:t>
            </w:r>
            <w:proofErr w:type="gramStart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覈</w:t>
            </w:r>
            <w:proofErr w:type="gramEnd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實報支。</w:t>
            </w:r>
          </w:p>
          <w:p w14:paraId="6F1A59F8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3"/>
                <w:sz w:val="24"/>
                <w:szCs w:val="24"/>
              </w:rPr>
              <w:t>二、國內租車費用基準如下：</w:t>
            </w:r>
          </w:p>
          <w:p w14:paraId="03C48604" w14:textId="04ABE13D" w:rsidR="00FB33AD" w:rsidRPr="00A17457" w:rsidRDefault="00FB33AD" w:rsidP="00A1745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291" w:hanging="259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27"/>
                <w:sz w:val="24"/>
                <w:szCs w:val="24"/>
              </w:rPr>
              <w:t>大型車每天每輛最高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12,000</w:t>
            </w:r>
            <w:r w:rsidRPr="00A17457">
              <w:rPr>
                <w:rFonts w:ascii="標楷體" w:eastAsia="標楷體" w:hAnsi="標楷體"/>
                <w:spacing w:val="-9"/>
                <w:sz w:val="24"/>
                <w:szCs w:val="24"/>
              </w:rPr>
              <w:t>元。</w:t>
            </w:r>
          </w:p>
          <w:p w14:paraId="6C690693" w14:textId="50EC95D6" w:rsidR="00FB33AD" w:rsidRPr="00A17457" w:rsidRDefault="00FB33AD" w:rsidP="00A1745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291" w:hanging="259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28"/>
                <w:sz w:val="24"/>
                <w:szCs w:val="24"/>
              </w:rPr>
              <w:t>中型車每天每輛最高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9,000</w:t>
            </w:r>
            <w:r w:rsidRPr="00A17457">
              <w:rPr>
                <w:rFonts w:ascii="標楷體" w:eastAsia="標楷體" w:hAnsi="標楷體"/>
                <w:spacing w:val="-9"/>
                <w:sz w:val="24"/>
                <w:szCs w:val="24"/>
              </w:rPr>
              <w:t>元。</w:t>
            </w:r>
          </w:p>
          <w:p w14:paraId="142E1A69" w14:textId="05632D77" w:rsidR="00FB33AD" w:rsidRPr="00A17457" w:rsidRDefault="00FB33AD" w:rsidP="00A1745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291" w:hanging="259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28"/>
                <w:sz w:val="24"/>
                <w:szCs w:val="24"/>
              </w:rPr>
              <w:t>小型車每天每輛最高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6,000</w:t>
            </w:r>
          </w:p>
          <w:p w14:paraId="47B7DBED" w14:textId="77777777" w:rsidR="00FB33AD" w:rsidRPr="00A17457" w:rsidRDefault="00FB33AD" w:rsidP="00A17457">
            <w:pPr>
              <w:pStyle w:val="TableParagraph"/>
              <w:ind w:left="27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9"/>
                <w:sz w:val="24"/>
                <w:szCs w:val="24"/>
              </w:rPr>
              <w:t>元。</w:t>
            </w:r>
          </w:p>
          <w:p w14:paraId="737CEC42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三、國內交通費用：</w:t>
            </w:r>
            <w:proofErr w:type="gramStart"/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覈</w:t>
            </w:r>
            <w:proofErr w:type="gramEnd"/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實報支。</w:t>
            </w:r>
          </w:p>
        </w:tc>
        <w:tc>
          <w:tcPr>
            <w:tcW w:w="1417" w:type="dxa"/>
          </w:tcPr>
          <w:p w14:paraId="1A80A607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46E0C5F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5452634" w14:textId="77777777" w:rsidR="00FB33AD" w:rsidRPr="00A17457" w:rsidRDefault="00FB33AD" w:rsidP="00A17457">
      <w:pPr>
        <w:pStyle w:val="TableParagraph"/>
        <w:rPr>
          <w:rFonts w:ascii="標楷體" w:eastAsia="標楷體" w:hAnsi="標楷體"/>
          <w:sz w:val="24"/>
          <w:szCs w:val="24"/>
        </w:rPr>
        <w:sectPr w:rsidR="00FB33AD" w:rsidRPr="00A17457" w:rsidSect="00FB33AD">
          <w:type w:val="continuous"/>
          <w:pgSz w:w="11920" w:h="16850"/>
          <w:pgMar w:top="1040" w:right="283" w:bottom="1792" w:left="708" w:header="0" w:footer="1229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81"/>
        <w:gridCol w:w="3498"/>
        <w:gridCol w:w="1417"/>
        <w:gridCol w:w="2869"/>
      </w:tblGrid>
      <w:tr w:rsidR="00FB33AD" w:rsidRPr="00A17457" w14:paraId="7F1F41CF" w14:textId="77777777" w:rsidTr="008743A9">
        <w:trPr>
          <w:trHeight w:val="357"/>
        </w:trPr>
        <w:tc>
          <w:tcPr>
            <w:tcW w:w="10065" w:type="dxa"/>
            <w:gridSpan w:val="5"/>
          </w:tcPr>
          <w:p w14:paraId="78D7853C" w14:textId="77777777" w:rsidR="00FB33AD" w:rsidRPr="00A17457" w:rsidRDefault="00FB33AD" w:rsidP="00A17457">
            <w:pPr>
              <w:pStyle w:val="TableParagraph"/>
              <w:ind w:right="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9"/>
                <w:sz w:val="24"/>
                <w:szCs w:val="24"/>
              </w:rPr>
              <w:t>運動部補助及委辦計畫經費支用基準表【推展適應運動計畫版】</w:t>
            </w:r>
          </w:p>
        </w:tc>
      </w:tr>
      <w:tr w:rsidR="00FB33AD" w:rsidRPr="00A17457" w14:paraId="45210E8A" w14:textId="77777777" w:rsidTr="008743A9">
        <w:trPr>
          <w:trHeight w:val="352"/>
        </w:trPr>
        <w:tc>
          <w:tcPr>
            <w:tcW w:w="1800" w:type="dxa"/>
          </w:tcPr>
          <w:p w14:paraId="6D2C9B81" w14:textId="77777777" w:rsidR="00FB33AD" w:rsidRPr="00A17457" w:rsidRDefault="00FB33AD" w:rsidP="00A17457">
            <w:pPr>
              <w:pStyle w:val="TableParagraph"/>
              <w:ind w:left="21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8"/>
                <w:sz w:val="24"/>
                <w:szCs w:val="24"/>
              </w:rPr>
              <w:t>項目</w:t>
            </w:r>
          </w:p>
        </w:tc>
        <w:tc>
          <w:tcPr>
            <w:tcW w:w="481" w:type="dxa"/>
          </w:tcPr>
          <w:p w14:paraId="6356A710" w14:textId="77777777" w:rsidR="00FB33AD" w:rsidRPr="00A17457" w:rsidRDefault="00FB33AD" w:rsidP="00A17457">
            <w:pPr>
              <w:pStyle w:val="TableParagraph"/>
              <w:ind w:right="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30"/>
                <w:sz w:val="24"/>
                <w:szCs w:val="24"/>
              </w:rPr>
              <w:t>單位</w:t>
            </w:r>
          </w:p>
        </w:tc>
        <w:tc>
          <w:tcPr>
            <w:tcW w:w="3498" w:type="dxa"/>
          </w:tcPr>
          <w:p w14:paraId="0E53ECC1" w14:textId="77777777" w:rsidR="00FB33AD" w:rsidRPr="00A17457" w:rsidRDefault="00FB33AD" w:rsidP="00A17457">
            <w:pPr>
              <w:pStyle w:val="TableParagraph"/>
              <w:ind w:left="87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7"/>
                <w:sz w:val="24"/>
                <w:szCs w:val="24"/>
              </w:rPr>
              <w:t>支用基準</w:t>
            </w:r>
          </w:p>
        </w:tc>
        <w:tc>
          <w:tcPr>
            <w:tcW w:w="1417" w:type="dxa"/>
          </w:tcPr>
          <w:p w14:paraId="44AE56B8" w14:textId="77777777" w:rsidR="00FB33AD" w:rsidRPr="00A17457" w:rsidRDefault="00FB33AD" w:rsidP="00A17457">
            <w:pPr>
              <w:pStyle w:val="TableParagraph"/>
              <w:ind w:left="320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9"/>
                <w:sz w:val="24"/>
                <w:szCs w:val="24"/>
              </w:rPr>
              <w:t>定義</w:t>
            </w:r>
          </w:p>
        </w:tc>
        <w:tc>
          <w:tcPr>
            <w:tcW w:w="2869" w:type="dxa"/>
          </w:tcPr>
          <w:p w14:paraId="6F41A9EE" w14:textId="77777777" w:rsidR="00FB33AD" w:rsidRPr="00A17457" w:rsidRDefault="00FB33AD" w:rsidP="00A17457">
            <w:pPr>
              <w:pStyle w:val="TableParagraph"/>
              <w:ind w:left="919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支用說明</w:t>
            </w:r>
          </w:p>
        </w:tc>
      </w:tr>
      <w:tr w:rsidR="00FB33AD" w:rsidRPr="00A17457" w14:paraId="2DE26D88" w14:textId="77777777" w:rsidTr="008743A9">
        <w:trPr>
          <w:trHeight w:val="899"/>
        </w:trPr>
        <w:tc>
          <w:tcPr>
            <w:tcW w:w="1800" w:type="dxa"/>
          </w:tcPr>
          <w:p w14:paraId="2037A05F" w14:textId="77777777" w:rsidR="00FB33AD" w:rsidRPr="00A17457" w:rsidRDefault="00FB33AD" w:rsidP="00A17457">
            <w:pPr>
              <w:pStyle w:val="TableParagraph"/>
              <w:ind w:left="21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（十一）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誤餐費</w:t>
            </w:r>
          </w:p>
        </w:tc>
        <w:tc>
          <w:tcPr>
            <w:tcW w:w="481" w:type="dxa"/>
          </w:tcPr>
          <w:p w14:paraId="111026FE" w14:textId="77777777" w:rsidR="00FB33AD" w:rsidRPr="00A17457" w:rsidRDefault="00FB33AD" w:rsidP="00A17457">
            <w:pPr>
              <w:pStyle w:val="TableParagraph"/>
              <w:ind w:right="18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0"/>
                <w:sz w:val="24"/>
                <w:szCs w:val="24"/>
              </w:rPr>
              <w:t>人</w:t>
            </w:r>
          </w:p>
        </w:tc>
        <w:tc>
          <w:tcPr>
            <w:tcW w:w="3498" w:type="dxa"/>
          </w:tcPr>
          <w:p w14:paraId="33B4A6E1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每人每餐最高補助 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120</w:t>
            </w:r>
            <w:r w:rsidRPr="00A17457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 元</w:t>
            </w:r>
          </w:p>
        </w:tc>
        <w:tc>
          <w:tcPr>
            <w:tcW w:w="1417" w:type="dxa"/>
          </w:tcPr>
          <w:p w14:paraId="3472DFF4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60661CB" w14:textId="77777777" w:rsidR="00FB33AD" w:rsidRPr="00A17457" w:rsidRDefault="00FB33AD" w:rsidP="00A17457">
            <w:pPr>
              <w:pStyle w:val="TableParagraph"/>
              <w:spacing w:before="28"/>
              <w:ind w:left="34" w:right="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>各活動餐費支用總和，不得</w:t>
            </w:r>
            <w:r w:rsidRPr="00A17457">
              <w:rPr>
                <w:rFonts w:ascii="標楷體" w:eastAsia="標楷體" w:hAnsi="標楷體"/>
                <w:spacing w:val="-10"/>
                <w:sz w:val="24"/>
                <w:szCs w:val="24"/>
              </w:rPr>
              <w:t>超過補助經費50%(超過者請自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籌辦理</w:t>
            </w:r>
            <w:r w:rsidRPr="00A17457">
              <w:rPr>
                <w:rFonts w:ascii="標楷體" w:eastAsia="標楷體" w:hAnsi="標楷體"/>
                <w:spacing w:val="-2"/>
                <w:w w:val="130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。</w:t>
            </w:r>
          </w:p>
        </w:tc>
      </w:tr>
      <w:tr w:rsidR="00FB33AD" w:rsidRPr="00A17457" w14:paraId="7732BD7D" w14:textId="77777777" w:rsidTr="008743A9">
        <w:trPr>
          <w:trHeight w:val="1341"/>
        </w:trPr>
        <w:tc>
          <w:tcPr>
            <w:tcW w:w="1800" w:type="dxa"/>
          </w:tcPr>
          <w:p w14:paraId="6290CA81" w14:textId="77777777" w:rsidR="00FB33AD" w:rsidRPr="00A17457" w:rsidRDefault="00FB33AD" w:rsidP="00A17457">
            <w:pPr>
              <w:pStyle w:val="TableParagraph"/>
              <w:ind w:left="21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8"/>
                <w:sz w:val="24"/>
                <w:szCs w:val="24"/>
              </w:rPr>
              <w:t>（十二）</w:t>
            </w:r>
            <w:r w:rsidRPr="00A17457">
              <w:rPr>
                <w:rFonts w:ascii="標楷體" w:eastAsia="標楷體" w:hAnsi="標楷體"/>
                <w:spacing w:val="-9"/>
                <w:sz w:val="24"/>
                <w:szCs w:val="24"/>
              </w:rPr>
              <w:t>保險費</w:t>
            </w:r>
          </w:p>
        </w:tc>
        <w:tc>
          <w:tcPr>
            <w:tcW w:w="481" w:type="dxa"/>
          </w:tcPr>
          <w:p w14:paraId="67B5975E" w14:textId="77777777" w:rsidR="00FB33AD" w:rsidRPr="00A17457" w:rsidRDefault="00FB33AD" w:rsidP="00A17457">
            <w:pPr>
              <w:pStyle w:val="TableParagraph"/>
              <w:ind w:right="18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0"/>
                <w:sz w:val="24"/>
                <w:szCs w:val="24"/>
              </w:rPr>
              <w:t>人</w:t>
            </w:r>
          </w:p>
        </w:tc>
        <w:tc>
          <w:tcPr>
            <w:tcW w:w="3498" w:type="dxa"/>
          </w:tcPr>
          <w:p w14:paraId="3C7CEF8E" w14:textId="77777777" w:rsidR="00FB33AD" w:rsidRPr="00A17457" w:rsidRDefault="00FB33AD" w:rsidP="00A17457">
            <w:pPr>
              <w:pStyle w:val="TableParagraph"/>
              <w:spacing w:before="28"/>
              <w:ind w:left="35" w:right="-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應依活動性質及需求投保適當險種及保險額度，如壽險之團體傷害保險或產險之公共意外責任險等，以保障參與者之權益。</w:t>
            </w:r>
          </w:p>
        </w:tc>
        <w:tc>
          <w:tcPr>
            <w:tcW w:w="1417" w:type="dxa"/>
          </w:tcPr>
          <w:p w14:paraId="1FFEDE79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FA9912A" w14:textId="77777777" w:rsidR="00FB33AD" w:rsidRPr="00A17457" w:rsidRDefault="00FB33AD" w:rsidP="00A17457">
            <w:pPr>
              <w:pStyle w:val="TableParagraph"/>
              <w:spacing w:before="28"/>
              <w:ind w:left="34" w:right="27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>未辦理保險者，應不予</w:t>
            </w:r>
            <w:proofErr w:type="gramStart"/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>同意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核結</w:t>
            </w:r>
            <w:proofErr w:type="gramEnd"/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。</w:t>
            </w:r>
          </w:p>
        </w:tc>
      </w:tr>
      <w:tr w:rsidR="00FB33AD" w:rsidRPr="00A17457" w14:paraId="0AA178E2" w14:textId="77777777" w:rsidTr="008743A9">
        <w:trPr>
          <w:trHeight w:val="863"/>
        </w:trPr>
        <w:tc>
          <w:tcPr>
            <w:tcW w:w="1800" w:type="dxa"/>
          </w:tcPr>
          <w:p w14:paraId="709C5E51" w14:textId="77777777" w:rsidR="00FB33AD" w:rsidRPr="00A17457" w:rsidRDefault="00FB33AD" w:rsidP="00A17457">
            <w:pPr>
              <w:pStyle w:val="TableParagraph"/>
              <w:ind w:left="33" w:right="-44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6"/>
                <w:sz w:val="24"/>
                <w:szCs w:val="24"/>
              </w:rPr>
              <w:t>（十三）場地布置費</w:t>
            </w:r>
          </w:p>
        </w:tc>
        <w:tc>
          <w:tcPr>
            <w:tcW w:w="481" w:type="dxa"/>
          </w:tcPr>
          <w:p w14:paraId="39DB37A5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9F29646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覈</w:t>
            </w:r>
            <w:proofErr w:type="gramEnd"/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實編列</w:t>
            </w:r>
          </w:p>
        </w:tc>
        <w:tc>
          <w:tcPr>
            <w:tcW w:w="1417" w:type="dxa"/>
          </w:tcPr>
          <w:p w14:paraId="5A7BD365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1D99CA" w14:textId="08639C59" w:rsidR="00FB33AD" w:rsidRPr="00A17457" w:rsidRDefault="00FB33AD" w:rsidP="00A17457">
            <w:pPr>
              <w:pStyle w:val="TableParagraph"/>
              <w:spacing w:before="28"/>
              <w:ind w:left="2" w:right="26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12"/>
                <w:sz w:val="24"/>
                <w:szCs w:val="24"/>
              </w:rPr>
              <w:t>不得超過本部補助該計畫總</w:t>
            </w:r>
            <w:r w:rsidRPr="00A17457">
              <w:rPr>
                <w:rFonts w:ascii="標楷體" w:eastAsia="標楷體" w:hAnsi="標楷體"/>
                <w:w w:val="90"/>
                <w:sz w:val="24"/>
                <w:szCs w:val="24"/>
              </w:rPr>
              <w:t>額30%，惟補助總額未達20</w:t>
            </w:r>
            <w:r w:rsidRPr="00A17457">
              <w:rPr>
                <w:rFonts w:ascii="標楷體" w:eastAsia="標楷體" w:hAnsi="標楷體"/>
                <w:spacing w:val="-10"/>
                <w:w w:val="90"/>
                <w:sz w:val="24"/>
                <w:szCs w:val="24"/>
              </w:rPr>
              <w:t>萬</w:t>
            </w: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元之計畫不在此限。</w:t>
            </w:r>
          </w:p>
        </w:tc>
      </w:tr>
      <w:tr w:rsidR="00FB33AD" w:rsidRPr="00A17457" w14:paraId="11458B5E" w14:textId="77777777" w:rsidTr="008743A9">
        <w:trPr>
          <w:trHeight w:val="1730"/>
        </w:trPr>
        <w:tc>
          <w:tcPr>
            <w:tcW w:w="1800" w:type="dxa"/>
          </w:tcPr>
          <w:p w14:paraId="6FA726CE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4"/>
                <w:sz w:val="24"/>
                <w:szCs w:val="24"/>
              </w:rPr>
              <w:t>（十四）場租費</w:t>
            </w:r>
          </w:p>
        </w:tc>
        <w:tc>
          <w:tcPr>
            <w:tcW w:w="481" w:type="dxa"/>
          </w:tcPr>
          <w:p w14:paraId="7A889799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52CB35A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覈</w:t>
            </w:r>
            <w:proofErr w:type="gramEnd"/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實編列</w:t>
            </w:r>
          </w:p>
        </w:tc>
        <w:tc>
          <w:tcPr>
            <w:tcW w:w="1417" w:type="dxa"/>
          </w:tcPr>
          <w:p w14:paraId="7EE97DC0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E8A2AD4" w14:textId="77777777" w:rsidR="00FB33AD" w:rsidRPr="00A17457" w:rsidRDefault="00FB33AD" w:rsidP="00A17457">
            <w:pPr>
              <w:pStyle w:val="TableParagraph"/>
              <w:spacing w:before="29"/>
              <w:ind w:left="454" w:right="28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color w:val="FF0000"/>
                <w:sz w:val="24"/>
                <w:szCs w:val="24"/>
              </w:rPr>
              <w:t>一、</w:t>
            </w:r>
            <w:r w:rsidRPr="00A17457">
              <w:rPr>
                <w:rFonts w:ascii="標楷體" w:eastAsia="標楷體" w:hAnsi="標楷體"/>
                <w:spacing w:val="14"/>
                <w:sz w:val="24"/>
                <w:szCs w:val="24"/>
              </w:rPr>
              <w:t>依各該租用場地規範辦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理。</w:t>
            </w:r>
          </w:p>
          <w:p w14:paraId="7599FF6C" w14:textId="77777777" w:rsidR="00FB33AD" w:rsidRPr="00A17457" w:rsidRDefault="00FB33AD" w:rsidP="00A17457">
            <w:pPr>
              <w:pStyle w:val="TableParagraph"/>
              <w:spacing w:before="27"/>
              <w:ind w:left="454" w:right="5" w:hanging="4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color w:val="FF0000"/>
                <w:spacing w:val="6"/>
                <w:sz w:val="24"/>
                <w:szCs w:val="24"/>
              </w:rPr>
              <w:t>二、</w:t>
            </w:r>
            <w:r w:rsidRPr="00A17457">
              <w:rPr>
                <w:rFonts w:ascii="標楷體" w:eastAsia="標楷體" w:hAnsi="標楷體"/>
                <w:spacing w:val="30"/>
                <w:sz w:val="24"/>
                <w:szCs w:val="24"/>
              </w:rPr>
              <w:t>不 補助內部場地使用</w:t>
            </w:r>
            <w:r w:rsidRPr="00A17457">
              <w:rPr>
                <w:rFonts w:ascii="標楷體" w:eastAsia="標楷體" w:hAnsi="標楷體"/>
                <w:spacing w:val="14"/>
                <w:sz w:val="24"/>
                <w:szCs w:val="24"/>
              </w:rPr>
              <w:t>費，惟內部場地有對外</w:t>
            </w:r>
            <w:r w:rsidRPr="00A17457">
              <w:rPr>
                <w:rFonts w:ascii="標楷體" w:eastAsia="標楷體" w:hAnsi="標楷體"/>
                <w:spacing w:val="15"/>
                <w:sz w:val="24"/>
                <w:szCs w:val="24"/>
              </w:rPr>
              <w:t>收費，且供辦理計畫使</w:t>
            </w:r>
          </w:p>
          <w:p w14:paraId="2FE8CE78" w14:textId="77777777" w:rsidR="00FB33AD" w:rsidRPr="00A17457" w:rsidRDefault="00FB33AD" w:rsidP="00A17457">
            <w:pPr>
              <w:pStyle w:val="TableParagraph"/>
              <w:ind w:left="454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5"/>
                <w:sz w:val="24"/>
                <w:szCs w:val="24"/>
              </w:rPr>
              <w:t>用者，不在此限。</w:t>
            </w:r>
          </w:p>
        </w:tc>
      </w:tr>
      <w:tr w:rsidR="00FB33AD" w:rsidRPr="00A17457" w14:paraId="2D0029BD" w14:textId="77777777" w:rsidTr="008743A9">
        <w:trPr>
          <w:trHeight w:val="3300"/>
        </w:trPr>
        <w:tc>
          <w:tcPr>
            <w:tcW w:w="1800" w:type="dxa"/>
          </w:tcPr>
          <w:p w14:paraId="34004A59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lastRenderedPageBreak/>
              <w:t>(十五)獎品(</w:t>
            </w:r>
            <w:proofErr w:type="gramStart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盃</w:t>
            </w:r>
            <w:proofErr w:type="gramEnd"/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</w:p>
          <w:p w14:paraId="0A3110D3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10"/>
                <w:sz w:val="24"/>
                <w:szCs w:val="24"/>
              </w:rPr>
              <w:t>費</w:t>
            </w:r>
          </w:p>
        </w:tc>
        <w:tc>
          <w:tcPr>
            <w:tcW w:w="481" w:type="dxa"/>
          </w:tcPr>
          <w:p w14:paraId="175F35FD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AA6DB64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一、 獎牌、獎盃：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2,000</w:t>
            </w:r>
            <w:r w:rsidRPr="00A17457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元。</w:t>
            </w:r>
          </w:p>
          <w:p w14:paraId="2E3B52D0" w14:textId="77777777" w:rsidR="00FB33AD" w:rsidRPr="00A17457" w:rsidRDefault="00FB33AD" w:rsidP="00A17457">
            <w:pPr>
              <w:pStyle w:val="TableParagraph"/>
              <w:spacing w:before="49"/>
              <w:ind w:left="512" w:right="-58" w:hanging="480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3"/>
                <w:sz w:val="24"/>
                <w:szCs w:val="24"/>
              </w:rPr>
              <w:t>二、 獎品：含摸彩品、紀念品、活</w:t>
            </w:r>
            <w:r w:rsidRPr="00A17457"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動贈品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250 元</w:t>
            </w:r>
          </w:p>
        </w:tc>
        <w:tc>
          <w:tcPr>
            <w:tcW w:w="1417" w:type="dxa"/>
          </w:tcPr>
          <w:p w14:paraId="34E4B3FB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4D9636C" w14:textId="77777777" w:rsidR="00FB33AD" w:rsidRPr="00A17457" w:rsidRDefault="00FB33AD" w:rsidP="00A17457">
            <w:pPr>
              <w:pStyle w:val="TableParagraph"/>
              <w:spacing w:before="28"/>
              <w:ind w:left="482" w:right="4" w:hanging="44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w w:val="110"/>
                <w:sz w:val="24"/>
                <w:szCs w:val="24"/>
              </w:rPr>
              <w:t>一、頒發前</w:t>
            </w:r>
            <w:r w:rsidRPr="00A17457">
              <w:rPr>
                <w:rFonts w:ascii="標楷體" w:eastAsia="標楷體" w:hAnsi="標楷體"/>
                <w:spacing w:val="-16"/>
                <w:w w:val="110"/>
                <w:sz w:val="24"/>
                <w:szCs w:val="24"/>
              </w:rPr>
              <w:t xml:space="preserve"> </w:t>
            </w:r>
            <w:r w:rsidRPr="00A17457">
              <w:rPr>
                <w:rFonts w:ascii="標楷體" w:eastAsia="標楷體" w:hAnsi="標楷體"/>
                <w:w w:val="105"/>
                <w:sz w:val="24"/>
                <w:szCs w:val="24"/>
              </w:rPr>
              <w:t>6</w:t>
            </w:r>
            <w:r w:rsidRPr="00A17457">
              <w:rPr>
                <w:rFonts w:ascii="標楷體" w:eastAsia="標楷體" w:hAnsi="標楷體"/>
                <w:spacing w:val="-14"/>
                <w:w w:val="105"/>
                <w:sz w:val="24"/>
                <w:szCs w:val="24"/>
              </w:rPr>
              <w:t xml:space="preserve"> </w:t>
            </w:r>
            <w:r w:rsidRPr="00A17457">
              <w:rPr>
                <w:rFonts w:ascii="標楷體" w:eastAsia="標楷體" w:hAnsi="標楷體"/>
                <w:w w:val="110"/>
                <w:sz w:val="24"/>
                <w:szCs w:val="24"/>
              </w:rPr>
              <w:t>名獎盃</w:t>
            </w:r>
            <w:r w:rsidRPr="00A17457">
              <w:rPr>
                <w:rFonts w:ascii="標楷體" w:eastAsia="標楷體" w:hAnsi="標楷體"/>
                <w:w w:val="125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w w:val="110"/>
                <w:sz w:val="24"/>
                <w:szCs w:val="24"/>
              </w:rPr>
              <w:t>牌)，</w:t>
            </w:r>
            <w:r w:rsidRPr="00A17457">
              <w:rPr>
                <w:rFonts w:ascii="標楷體" w:eastAsia="標楷體" w:hAnsi="標楷體"/>
                <w:spacing w:val="40"/>
                <w:w w:val="110"/>
                <w:sz w:val="24"/>
                <w:szCs w:val="24"/>
              </w:rPr>
              <w:t>每名最高補助</w:t>
            </w:r>
            <w:r w:rsidRPr="00A17457">
              <w:rPr>
                <w:rFonts w:ascii="標楷體" w:eastAsia="標楷體" w:hAnsi="標楷體"/>
                <w:spacing w:val="-16"/>
                <w:w w:val="110"/>
                <w:sz w:val="24"/>
                <w:szCs w:val="24"/>
              </w:rPr>
              <w:t xml:space="preserve"> </w:t>
            </w:r>
            <w:r w:rsidRPr="00A17457">
              <w:rPr>
                <w:rFonts w:ascii="標楷體" w:eastAsia="標楷體" w:hAnsi="標楷體"/>
                <w:w w:val="110"/>
                <w:sz w:val="24"/>
                <w:szCs w:val="24"/>
              </w:rPr>
              <w:t>2,000</w:t>
            </w:r>
            <w:r w:rsidRPr="00A17457">
              <w:rPr>
                <w:rFonts w:ascii="標楷體" w:eastAsia="標楷體" w:hAnsi="標楷體"/>
                <w:spacing w:val="-6"/>
                <w:w w:val="110"/>
                <w:sz w:val="24"/>
                <w:szCs w:val="24"/>
              </w:rPr>
              <w:t>元。</w:t>
            </w:r>
          </w:p>
          <w:p w14:paraId="62C80BC3" w14:textId="77777777" w:rsidR="00FB33AD" w:rsidRPr="00A17457" w:rsidRDefault="00FB33AD" w:rsidP="00A17457">
            <w:pPr>
              <w:pStyle w:val="TableParagraph"/>
              <w:spacing w:before="3"/>
              <w:ind w:left="482" w:right="6" w:hanging="44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7"/>
                <w:sz w:val="24"/>
                <w:szCs w:val="24"/>
              </w:rPr>
              <w:t>二、辦理全民類休閒活動，</w:t>
            </w:r>
            <w:r w:rsidRPr="00A17457">
              <w:rPr>
                <w:rFonts w:ascii="標楷體" w:eastAsia="標楷體" w:hAnsi="標楷體"/>
                <w:spacing w:val="13"/>
                <w:sz w:val="24"/>
                <w:szCs w:val="24"/>
              </w:rPr>
              <w:t>得增列獎品費，每份最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高 250 元。</w:t>
            </w:r>
          </w:p>
          <w:p w14:paraId="2F781667" w14:textId="77777777" w:rsidR="00FB33AD" w:rsidRPr="00A17457" w:rsidRDefault="00FB33AD" w:rsidP="00A17457">
            <w:pPr>
              <w:pStyle w:val="TableParagraph"/>
              <w:spacing w:before="3"/>
              <w:ind w:left="482" w:right="-29" w:hanging="44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7"/>
                <w:sz w:val="24"/>
                <w:szCs w:val="24"/>
              </w:rPr>
              <w:t>三、各活動獎牌、獎盃、獎</w:t>
            </w:r>
            <w:r w:rsidRPr="00A17457">
              <w:rPr>
                <w:rFonts w:ascii="標楷體" w:eastAsia="標楷體" w:hAnsi="標楷體"/>
                <w:spacing w:val="12"/>
                <w:sz w:val="24"/>
                <w:szCs w:val="24"/>
              </w:rPr>
              <w:t>品及紀念品費用支用總</w:t>
            </w:r>
            <w:r w:rsidRPr="00A17457">
              <w:rPr>
                <w:rFonts w:ascii="標楷體" w:eastAsia="標楷體" w:hAnsi="標楷體"/>
                <w:spacing w:val="28"/>
                <w:sz w:val="24"/>
                <w:szCs w:val="24"/>
              </w:rPr>
              <w:t>和， 不得超過補助經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 xml:space="preserve"> 30%</w:t>
            </w:r>
            <w:r w:rsidRPr="00A17457">
              <w:rPr>
                <w:rFonts w:ascii="標楷體" w:eastAsia="標楷體" w:hAnsi="標楷體"/>
                <w:spacing w:val="28"/>
                <w:sz w:val="24"/>
                <w:szCs w:val="24"/>
              </w:rPr>
              <w:t>( 超過者請自籌辦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理</w:t>
            </w:r>
            <w:r w:rsidRPr="00A17457">
              <w:rPr>
                <w:rFonts w:ascii="標楷體" w:eastAsia="標楷體" w:hAnsi="標楷體"/>
                <w:spacing w:val="-4"/>
                <w:w w:val="130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>。</w:t>
            </w:r>
          </w:p>
        </w:tc>
      </w:tr>
      <w:tr w:rsidR="00FB33AD" w:rsidRPr="00A17457" w14:paraId="7D66311C" w14:textId="77777777" w:rsidTr="008743A9">
        <w:trPr>
          <w:trHeight w:val="645"/>
        </w:trPr>
        <w:tc>
          <w:tcPr>
            <w:tcW w:w="1800" w:type="dxa"/>
          </w:tcPr>
          <w:p w14:paraId="7A4DF399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(十六)服裝費</w:t>
            </w:r>
          </w:p>
        </w:tc>
        <w:tc>
          <w:tcPr>
            <w:tcW w:w="481" w:type="dxa"/>
          </w:tcPr>
          <w:p w14:paraId="1B8740C7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ECCC013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17210" w14:textId="77777777" w:rsidR="00FB33AD" w:rsidRPr="00A17457" w:rsidRDefault="00FB33AD" w:rsidP="00A17457">
            <w:pPr>
              <w:pStyle w:val="TableParagraph"/>
              <w:spacing w:before="88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w w:val="90"/>
                <w:sz w:val="24"/>
                <w:szCs w:val="24"/>
              </w:rPr>
              <w:t>500</w:t>
            </w:r>
            <w:r w:rsidRPr="00A17457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 元</w:t>
            </w:r>
          </w:p>
        </w:tc>
        <w:tc>
          <w:tcPr>
            <w:tcW w:w="2869" w:type="dxa"/>
          </w:tcPr>
          <w:p w14:paraId="6CB1D5DB" w14:textId="77777777" w:rsidR="00FB33AD" w:rsidRPr="00A17457" w:rsidRDefault="00FB33AD" w:rsidP="00A17457">
            <w:pPr>
              <w:pStyle w:val="TableParagraph"/>
              <w:spacing w:before="28"/>
              <w:ind w:left="2" w:right="4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z w:val="24"/>
                <w:szCs w:val="24"/>
              </w:rPr>
              <w:t>僅以工作人員</w:t>
            </w:r>
            <w:r w:rsidRPr="00A17457">
              <w:rPr>
                <w:rFonts w:ascii="標楷體" w:eastAsia="標楷體" w:hAnsi="標楷體"/>
                <w:w w:val="130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pacing w:val="80"/>
                <w:w w:val="130"/>
                <w:sz w:val="24"/>
                <w:szCs w:val="24"/>
              </w:rPr>
              <w:t xml:space="preserve">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含裁判</w:t>
            </w:r>
            <w:r w:rsidRPr="00A17457">
              <w:rPr>
                <w:rFonts w:ascii="標楷體" w:eastAsia="標楷體" w:hAnsi="標楷體"/>
                <w:w w:val="130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pacing w:val="80"/>
                <w:w w:val="130"/>
                <w:sz w:val="24"/>
                <w:szCs w:val="24"/>
              </w:rPr>
              <w:t xml:space="preserve">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為</w:t>
            </w:r>
            <w:r w:rsidRPr="00A17457">
              <w:rPr>
                <w:rFonts w:ascii="標楷體" w:eastAsia="標楷體" w:hAnsi="標楷體"/>
                <w:spacing w:val="4"/>
                <w:sz w:val="24"/>
                <w:szCs w:val="24"/>
              </w:rPr>
              <w:t xml:space="preserve">限，每人最高補助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500</w:t>
            </w:r>
            <w:r w:rsidRPr="00A17457">
              <w:rPr>
                <w:rFonts w:ascii="標楷體" w:eastAsia="標楷體" w:hAnsi="標楷體"/>
                <w:spacing w:val="13"/>
                <w:sz w:val="24"/>
                <w:szCs w:val="24"/>
              </w:rPr>
              <w:t xml:space="preserve"> 元。</w:t>
            </w:r>
          </w:p>
        </w:tc>
      </w:tr>
      <w:tr w:rsidR="00FB33AD" w:rsidRPr="00A17457" w14:paraId="729A042A" w14:textId="77777777" w:rsidTr="008743A9">
        <w:trPr>
          <w:trHeight w:val="710"/>
        </w:trPr>
        <w:tc>
          <w:tcPr>
            <w:tcW w:w="1800" w:type="dxa"/>
          </w:tcPr>
          <w:p w14:paraId="5476F76E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(十七)器材費</w:t>
            </w:r>
          </w:p>
        </w:tc>
        <w:tc>
          <w:tcPr>
            <w:tcW w:w="481" w:type="dxa"/>
          </w:tcPr>
          <w:p w14:paraId="72FF2554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147F6B6" w14:textId="77777777" w:rsidR="00FB33AD" w:rsidRPr="00A17457" w:rsidRDefault="00FB33AD" w:rsidP="00A17457">
            <w:pPr>
              <w:pStyle w:val="TableParagraph"/>
              <w:ind w:left="32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消耗性器材</w:t>
            </w:r>
          </w:p>
        </w:tc>
        <w:tc>
          <w:tcPr>
            <w:tcW w:w="1417" w:type="dxa"/>
          </w:tcPr>
          <w:p w14:paraId="00D06CE0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6ED8F29" w14:textId="77777777" w:rsidR="00FB33AD" w:rsidRPr="00A17457" w:rsidRDefault="00FB33AD" w:rsidP="00A17457">
            <w:pPr>
              <w:pStyle w:val="TableParagraph"/>
              <w:spacing w:before="28"/>
              <w:ind w:left="2" w:right="6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以購置單價 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10,000</w:t>
            </w:r>
            <w:r w:rsidRPr="00A17457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元以下消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耗性器材為限。</w:t>
            </w:r>
          </w:p>
        </w:tc>
      </w:tr>
      <w:tr w:rsidR="00FB33AD" w:rsidRPr="00A17457" w14:paraId="69A2BD86" w14:textId="77777777" w:rsidTr="008743A9">
        <w:trPr>
          <w:trHeight w:val="1029"/>
        </w:trPr>
        <w:tc>
          <w:tcPr>
            <w:tcW w:w="1800" w:type="dxa"/>
          </w:tcPr>
          <w:p w14:paraId="199EB69F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(十八)住宿費</w:t>
            </w:r>
          </w:p>
        </w:tc>
        <w:tc>
          <w:tcPr>
            <w:tcW w:w="481" w:type="dxa"/>
          </w:tcPr>
          <w:p w14:paraId="78D0B2DF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96B0F4B" w14:textId="77777777" w:rsidR="00FB33AD" w:rsidRPr="00A17457" w:rsidRDefault="00FB33AD" w:rsidP="00A17457">
            <w:pPr>
              <w:pStyle w:val="TableParagraph"/>
              <w:spacing w:before="32"/>
              <w:ind w:left="32" w:right="-29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9"/>
                <w:sz w:val="24"/>
                <w:szCs w:val="24"/>
              </w:rPr>
              <w:t>依國內出差旅費報支要點相關規定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辦理</w:t>
            </w:r>
          </w:p>
        </w:tc>
        <w:tc>
          <w:tcPr>
            <w:tcW w:w="1417" w:type="dxa"/>
          </w:tcPr>
          <w:p w14:paraId="1B369ADF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8E022C6" w14:textId="77777777" w:rsidR="00FB33AD" w:rsidRPr="00A17457" w:rsidRDefault="00FB33AD" w:rsidP="00A17457">
            <w:pPr>
              <w:pStyle w:val="TableParagraph"/>
              <w:spacing w:before="28"/>
              <w:ind w:left="2" w:right="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講師、專家學者或裁判等如有住宿需求者，請依國內出差旅費報支要點規定辦理。</w:t>
            </w:r>
          </w:p>
        </w:tc>
      </w:tr>
      <w:tr w:rsidR="00FB33AD" w:rsidRPr="00A17457" w14:paraId="462235A9" w14:textId="77777777" w:rsidTr="00A17457">
        <w:trPr>
          <w:trHeight w:val="132"/>
        </w:trPr>
        <w:tc>
          <w:tcPr>
            <w:tcW w:w="1800" w:type="dxa"/>
          </w:tcPr>
          <w:p w14:paraId="234DB558" w14:textId="77777777" w:rsidR="00FB33AD" w:rsidRPr="00A17457" w:rsidRDefault="00FB33AD" w:rsidP="00A17457">
            <w:pPr>
              <w:pStyle w:val="TableParagraph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(十九)雜支</w:t>
            </w:r>
          </w:p>
        </w:tc>
        <w:tc>
          <w:tcPr>
            <w:tcW w:w="481" w:type="dxa"/>
          </w:tcPr>
          <w:p w14:paraId="7732A783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D5155C8" w14:textId="77777777" w:rsidR="00FB33AD" w:rsidRPr="00A17457" w:rsidRDefault="00FB33AD" w:rsidP="00A17457">
            <w:pPr>
              <w:pStyle w:val="TableParagraph"/>
              <w:spacing w:before="29"/>
              <w:ind w:left="32" w:right="1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文具用品、紙張、資料夾、郵資、影印耗材、運費及其他舉辦活動所需必要性支出。</w:t>
            </w:r>
          </w:p>
        </w:tc>
        <w:tc>
          <w:tcPr>
            <w:tcW w:w="1417" w:type="dxa"/>
          </w:tcPr>
          <w:p w14:paraId="6454C9F9" w14:textId="77777777" w:rsidR="00FB33AD" w:rsidRPr="00A17457" w:rsidRDefault="00FB33AD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3D53A16" w14:textId="77777777" w:rsidR="00FB33AD" w:rsidRPr="00A17457" w:rsidRDefault="00FB33AD" w:rsidP="00A17457">
            <w:pPr>
              <w:pStyle w:val="TableParagraph"/>
              <w:spacing w:before="28"/>
              <w:ind w:left="2" w:righ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z w:val="24"/>
                <w:szCs w:val="24"/>
              </w:rPr>
              <w:t xml:space="preserve">僅限與活動相關必要支出 </w:t>
            </w:r>
            <w:r w:rsidRPr="00A17457">
              <w:rPr>
                <w:rFonts w:ascii="標楷體" w:eastAsia="標楷體" w:hAnsi="標楷體"/>
                <w:w w:val="135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z w:val="24"/>
                <w:szCs w:val="24"/>
              </w:rPr>
              <w:t>本</w:t>
            </w:r>
            <w:r w:rsidRPr="00A17457">
              <w:rPr>
                <w:rFonts w:ascii="標楷體" w:eastAsia="標楷體" w:hAnsi="標楷體"/>
                <w:spacing w:val="-2"/>
                <w:w w:val="95"/>
                <w:sz w:val="24"/>
                <w:szCs w:val="24"/>
              </w:rPr>
              <w:t>部無使用</w:t>
            </w:r>
            <w:r w:rsidRPr="00A17457">
              <w:rPr>
                <w:rFonts w:ascii="標楷體" w:eastAsia="標楷體" w:hAnsi="標楷體"/>
                <w:spacing w:val="-2"/>
                <w:w w:val="85"/>
                <w:sz w:val="24"/>
                <w:szCs w:val="24"/>
              </w:rPr>
              <w:t>%</w:t>
            </w:r>
            <w:r w:rsidRPr="00A17457">
              <w:rPr>
                <w:rFonts w:ascii="標楷體" w:eastAsia="標楷體" w:hAnsi="標楷體"/>
                <w:spacing w:val="-2"/>
                <w:w w:val="95"/>
                <w:sz w:val="24"/>
                <w:szCs w:val="24"/>
              </w:rPr>
              <w:t>數限制，如縣市設定使用</w:t>
            </w:r>
            <w:r w:rsidRPr="00A17457">
              <w:rPr>
                <w:rFonts w:ascii="標楷體" w:eastAsia="標楷體" w:hAnsi="標楷體"/>
                <w:spacing w:val="-2"/>
                <w:w w:val="85"/>
                <w:sz w:val="24"/>
                <w:szCs w:val="24"/>
              </w:rPr>
              <w:t>%</w:t>
            </w:r>
            <w:r w:rsidRPr="00A17457">
              <w:rPr>
                <w:rFonts w:ascii="標楷體" w:eastAsia="標楷體" w:hAnsi="標楷體"/>
                <w:spacing w:val="-2"/>
                <w:w w:val="95"/>
                <w:sz w:val="24"/>
                <w:szCs w:val="24"/>
              </w:rPr>
              <w:t>數者，建議得針對活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動推廣必要項目設除外條款，不納入支用</w:t>
            </w:r>
            <w:r w:rsidRPr="00A17457">
              <w:rPr>
                <w:rFonts w:ascii="標楷體" w:eastAsia="標楷體" w:hAnsi="標楷體"/>
                <w:spacing w:val="-2"/>
                <w:w w:val="85"/>
                <w:sz w:val="24"/>
                <w:szCs w:val="24"/>
              </w:rPr>
              <w:t>%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數計算</w:t>
            </w:r>
            <w:r w:rsidRPr="00A17457">
              <w:rPr>
                <w:rFonts w:ascii="標楷體" w:eastAsia="標楷體" w:hAnsi="標楷體"/>
                <w:spacing w:val="-2"/>
                <w:w w:val="135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。</w:t>
            </w:r>
          </w:p>
        </w:tc>
      </w:tr>
      <w:tr w:rsidR="00A17457" w:rsidRPr="00A17457" w14:paraId="7982D6D3" w14:textId="77777777" w:rsidTr="00A17457">
        <w:trPr>
          <w:trHeight w:val="132"/>
        </w:trPr>
        <w:tc>
          <w:tcPr>
            <w:tcW w:w="1800" w:type="dxa"/>
          </w:tcPr>
          <w:p w14:paraId="1D1F7702" w14:textId="10D1F53C" w:rsidR="00A17457" w:rsidRPr="00A17457" w:rsidRDefault="00A17457" w:rsidP="00A17457">
            <w:pPr>
              <w:pStyle w:val="TableParagraph"/>
              <w:ind w:left="33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w w:val="135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w w:val="105"/>
                <w:sz w:val="24"/>
                <w:szCs w:val="24"/>
              </w:rPr>
              <w:t>二十</w:t>
            </w:r>
            <w:r w:rsidRPr="00A17457">
              <w:rPr>
                <w:rFonts w:ascii="標楷體" w:eastAsia="標楷體" w:hAnsi="標楷體"/>
                <w:w w:val="135"/>
                <w:sz w:val="24"/>
                <w:szCs w:val="24"/>
              </w:rPr>
              <w:t xml:space="preserve">) </w:t>
            </w:r>
            <w:r w:rsidRPr="00A17457">
              <w:rPr>
                <w:rFonts w:ascii="標楷體" w:eastAsia="標楷體" w:hAnsi="標楷體"/>
                <w:w w:val="105"/>
                <w:sz w:val="24"/>
                <w:szCs w:val="24"/>
              </w:rPr>
              <w:t>全民健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康保險補充保費</w:t>
            </w:r>
          </w:p>
        </w:tc>
        <w:tc>
          <w:tcPr>
            <w:tcW w:w="481" w:type="dxa"/>
          </w:tcPr>
          <w:p w14:paraId="5B2556ED" w14:textId="77777777" w:rsidR="00A17457" w:rsidRPr="00A17457" w:rsidRDefault="00A17457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2849BB6" w14:textId="2B491E52" w:rsidR="00A17457" w:rsidRPr="00A17457" w:rsidRDefault="00A17457" w:rsidP="00A17457">
            <w:pPr>
              <w:pStyle w:val="TableParagraph"/>
              <w:spacing w:before="29"/>
              <w:ind w:left="32" w:right="12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13"/>
                <w:sz w:val="24"/>
                <w:szCs w:val="24"/>
              </w:rPr>
              <w:t>依衍生補充保費之業務費經費項</w:t>
            </w:r>
            <w:r w:rsidRPr="00A17457">
              <w:rPr>
                <w:rFonts w:ascii="標楷體" w:eastAsia="標楷體" w:hAnsi="標楷體"/>
                <w:spacing w:val="8"/>
                <w:sz w:val="24"/>
                <w:szCs w:val="24"/>
              </w:rPr>
              <w:t>目， 乘以補充保費費率為編列上</w:t>
            </w:r>
            <w:r w:rsidRPr="00A17457">
              <w:rPr>
                <w:rFonts w:ascii="標楷體" w:eastAsia="標楷體" w:hAnsi="標楷體"/>
                <w:spacing w:val="-6"/>
                <w:sz w:val="24"/>
                <w:szCs w:val="24"/>
              </w:rPr>
              <w:t>限。</w:t>
            </w:r>
          </w:p>
        </w:tc>
        <w:tc>
          <w:tcPr>
            <w:tcW w:w="1417" w:type="dxa"/>
          </w:tcPr>
          <w:p w14:paraId="7456783F" w14:textId="77777777" w:rsidR="00A17457" w:rsidRPr="00A17457" w:rsidRDefault="00A17457" w:rsidP="00A1745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44FEEA4" w14:textId="6C59E157" w:rsidR="00A17457" w:rsidRPr="00A17457" w:rsidRDefault="00A17457" w:rsidP="00A17457">
            <w:pPr>
              <w:pStyle w:val="TableParagraph"/>
              <w:spacing w:before="28"/>
              <w:ind w:left="2" w:righ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依全民健康保險法規定，投保單位</w:t>
            </w:r>
            <w:r w:rsidRPr="00A17457">
              <w:rPr>
                <w:rFonts w:ascii="標楷體" w:eastAsia="標楷體" w:hAnsi="標楷體"/>
                <w:spacing w:val="-2"/>
                <w:w w:val="135"/>
                <w:sz w:val="24"/>
                <w:szCs w:val="24"/>
              </w:rPr>
              <w:t>(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雇主</w:t>
            </w:r>
            <w:r w:rsidRPr="00A17457">
              <w:rPr>
                <w:rFonts w:ascii="標楷體" w:eastAsia="標楷體" w:hAnsi="標楷體"/>
                <w:spacing w:val="-2"/>
                <w:w w:val="135"/>
                <w:sz w:val="24"/>
                <w:szCs w:val="24"/>
              </w:rPr>
              <w:t>)</w:t>
            </w:r>
            <w:r w:rsidRPr="00A17457">
              <w:rPr>
                <w:rFonts w:ascii="標楷體" w:eastAsia="標楷體" w:hAnsi="標楷體"/>
                <w:spacing w:val="-2"/>
                <w:sz w:val="24"/>
                <w:szCs w:val="24"/>
              </w:rPr>
              <w:t>為學校，因執行本部補助或委辦計畫，所衍生雇主應負擔之補充保費屬之。</w:t>
            </w:r>
          </w:p>
        </w:tc>
      </w:tr>
    </w:tbl>
    <w:p w14:paraId="29715BCE" w14:textId="77777777" w:rsidR="00FB33AD" w:rsidRPr="00FB33AD" w:rsidRDefault="00FB33AD" w:rsidP="00FB33AD">
      <w:pPr>
        <w:pStyle w:val="TableParagraph"/>
        <w:spacing w:line="165" w:lineRule="auto"/>
        <w:jc w:val="both"/>
        <w:rPr>
          <w:rFonts w:ascii="標楷體" w:eastAsia="標楷體" w:hAnsi="標楷體"/>
        </w:rPr>
        <w:sectPr w:rsidR="00FB33AD" w:rsidRPr="00FB33AD" w:rsidSect="00FB33AD">
          <w:type w:val="continuous"/>
          <w:pgSz w:w="11920" w:h="16850"/>
          <w:pgMar w:top="1040" w:right="283" w:bottom="2668" w:left="708" w:header="0" w:footer="1229" w:gutter="0"/>
          <w:cols w:space="720"/>
        </w:sectPr>
      </w:pPr>
    </w:p>
    <w:p w14:paraId="42C24B10" w14:textId="77777777" w:rsidR="00FB33AD" w:rsidRPr="00FB33AD" w:rsidRDefault="00FB33AD" w:rsidP="00FB33AD">
      <w:pPr>
        <w:rPr>
          <w:rFonts w:ascii="標楷體" w:eastAsia="標楷體" w:hAnsi="標楷體"/>
        </w:rPr>
      </w:pPr>
    </w:p>
    <w:p w14:paraId="0BEF69DC" w14:textId="77777777" w:rsidR="00FB33AD" w:rsidRPr="003F0C07" w:rsidRDefault="00FB33AD">
      <w:pPr>
        <w:rPr>
          <w:rFonts w:ascii="標楷體" w:eastAsia="標楷體" w:hAnsi="標楷體"/>
        </w:rPr>
      </w:pPr>
    </w:p>
    <w:sectPr w:rsidR="00FB33AD" w:rsidRPr="003F0C07">
      <w:footerReference w:type="default" r:id="rId12"/>
      <w:type w:val="continuous"/>
      <w:pgSz w:w="11920" w:h="16850"/>
      <w:pgMar w:top="1040" w:right="283" w:bottom="1420" w:left="708" w:header="0" w:footer="1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C15F" w14:textId="77777777" w:rsidR="002F34B6" w:rsidRDefault="002F34B6">
      <w:r>
        <w:separator/>
      </w:r>
    </w:p>
  </w:endnote>
  <w:endnote w:type="continuationSeparator" w:id="0">
    <w:p w14:paraId="3C266662" w14:textId="77777777" w:rsidR="002F34B6" w:rsidRDefault="002F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9F4B" w14:textId="77777777" w:rsidR="004D01CA" w:rsidRDefault="00000000">
    <w:pPr>
      <w:pStyle w:val="a3"/>
      <w:spacing w:line="14" w:lineRule="auto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6794C78" wp14:editId="567792ED">
              <wp:simplePos x="0" y="0"/>
              <wp:positionH relativeFrom="page">
                <wp:posOffset>3679825</wp:posOffset>
              </wp:positionH>
              <wp:positionV relativeFrom="page">
                <wp:posOffset>10043794</wp:posOffset>
              </wp:positionV>
              <wp:extent cx="1727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5BB11" w14:textId="77777777" w:rsidR="004D01C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94C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89.75pt;margin-top:790.85pt;width:13.6pt;height:1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" filled="f" stroked="f">
              <v:textbox inset="0,0,0,0">
                <w:txbxContent>
                  <w:p w14:paraId="0875BB11" w14:textId="77777777" w:rsidR="004D01C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FAA0" w14:textId="77777777" w:rsidR="004D01CA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44C6730" wp14:editId="421F7527">
              <wp:simplePos x="0" y="0"/>
              <wp:positionH relativeFrom="page">
                <wp:posOffset>5358765</wp:posOffset>
              </wp:positionH>
              <wp:positionV relativeFrom="page">
                <wp:posOffset>6911975</wp:posOffset>
              </wp:positionV>
              <wp:extent cx="14732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92BD3" w14:textId="77777777" w:rsidR="004D01CA" w:rsidRDefault="0000000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C673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421.95pt;margin-top:544.25pt;width:11.6pt;height:1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" filled="f" stroked="f">
              <v:textbox inset="0,0,0,0">
                <w:txbxContent>
                  <w:p w14:paraId="44F92BD3" w14:textId="77777777" w:rsidR="004D01CA" w:rsidRDefault="00000000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BCB" w14:textId="77777777" w:rsidR="004D01CA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BDE3568" wp14:editId="26B3A143">
              <wp:simplePos x="0" y="0"/>
              <wp:positionH relativeFrom="page">
                <wp:posOffset>3678301</wp:posOffset>
              </wp:positionH>
              <wp:positionV relativeFrom="page">
                <wp:posOffset>10043794</wp:posOffset>
              </wp:positionV>
              <wp:extent cx="210820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3C2EA2" w14:textId="77777777" w:rsidR="004D01C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E356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89.65pt;margin-top:790.85pt;width:16.6pt;height:1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" filled="f" stroked="f">
              <v:textbox inset="0,0,0,0">
                <w:txbxContent>
                  <w:p w14:paraId="483C2EA2" w14:textId="77777777" w:rsidR="004D01C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13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F06F" w14:textId="77777777" w:rsidR="004D01CA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9CAD23" wp14:editId="01AB02F1">
              <wp:simplePos x="0" y="0"/>
              <wp:positionH relativeFrom="page">
                <wp:posOffset>3823080</wp:posOffset>
              </wp:positionH>
              <wp:positionV relativeFrom="page">
                <wp:posOffset>9774046</wp:posOffset>
              </wp:positionV>
              <wp:extent cx="210820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3187B7" w14:textId="77777777" w:rsidR="004D01C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CAD2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301.05pt;margin-top:769.6pt;width:16.6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" filled="f" stroked="f">
              <v:textbox inset="0,0,0,0">
                <w:txbxContent>
                  <w:p w14:paraId="2A3187B7" w14:textId="77777777" w:rsidR="004D01C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25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3B4A" w14:textId="77777777" w:rsidR="002F34B6" w:rsidRDefault="002F34B6">
      <w:r>
        <w:separator/>
      </w:r>
    </w:p>
  </w:footnote>
  <w:footnote w:type="continuationSeparator" w:id="0">
    <w:p w14:paraId="52D21C92" w14:textId="77777777" w:rsidR="002F34B6" w:rsidRDefault="002F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730"/>
    <w:multiLevelType w:val="hybridMultilevel"/>
    <w:tmpl w:val="67BE6848"/>
    <w:lvl w:ilvl="0" w:tplc="07827C38">
      <w:numFmt w:val="bullet"/>
      <w:lvlText w:val="☐"/>
      <w:lvlJc w:val="left"/>
      <w:pPr>
        <w:ind w:left="305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zh-TW" w:bidi="ar-SA"/>
      </w:rPr>
    </w:lvl>
    <w:lvl w:ilvl="1" w:tplc="D7BAA8B0">
      <w:numFmt w:val="bullet"/>
      <w:lvlText w:val="•"/>
      <w:lvlJc w:val="left"/>
      <w:pPr>
        <w:ind w:left="1006" w:hanging="195"/>
      </w:pPr>
      <w:rPr>
        <w:rFonts w:hint="default"/>
        <w:lang w:val="en-US" w:eastAsia="zh-TW" w:bidi="ar-SA"/>
      </w:rPr>
    </w:lvl>
    <w:lvl w:ilvl="2" w:tplc="FAD20966">
      <w:numFmt w:val="bullet"/>
      <w:lvlText w:val="•"/>
      <w:lvlJc w:val="left"/>
      <w:pPr>
        <w:ind w:left="1712" w:hanging="195"/>
      </w:pPr>
      <w:rPr>
        <w:rFonts w:hint="default"/>
        <w:lang w:val="en-US" w:eastAsia="zh-TW" w:bidi="ar-SA"/>
      </w:rPr>
    </w:lvl>
    <w:lvl w:ilvl="3" w:tplc="CC9E8724">
      <w:numFmt w:val="bullet"/>
      <w:lvlText w:val="•"/>
      <w:lvlJc w:val="left"/>
      <w:pPr>
        <w:ind w:left="2419" w:hanging="195"/>
      </w:pPr>
      <w:rPr>
        <w:rFonts w:hint="default"/>
        <w:lang w:val="en-US" w:eastAsia="zh-TW" w:bidi="ar-SA"/>
      </w:rPr>
    </w:lvl>
    <w:lvl w:ilvl="4" w:tplc="0A92CC3A">
      <w:numFmt w:val="bullet"/>
      <w:lvlText w:val="•"/>
      <w:lvlJc w:val="left"/>
      <w:pPr>
        <w:ind w:left="3125" w:hanging="195"/>
      </w:pPr>
      <w:rPr>
        <w:rFonts w:hint="default"/>
        <w:lang w:val="en-US" w:eastAsia="zh-TW" w:bidi="ar-SA"/>
      </w:rPr>
    </w:lvl>
    <w:lvl w:ilvl="5" w:tplc="47BA210A">
      <w:numFmt w:val="bullet"/>
      <w:lvlText w:val="•"/>
      <w:lvlJc w:val="left"/>
      <w:pPr>
        <w:ind w:left="3832" w:hanging="195"/>
      </w:pPr>
      <w:rPr>
        <w:rFonts w:hint="default"/>
        <w:lang w:val="en-US" w:eastAsia="zh-TW" w:bidi="ar-SA"/>
      </w:rPr>
    </w:lvl>
    <w:lvl w:ilvl="6" w:tplc="03BEE7E2">
      <w:numFmt w:val="bullet"/>
      <w:lvlText w:val="•"/>
      <w:lvlJc w:val="left"/>
      <w:pPr>
        <w:ind w:left="4538" w:hanging="195"/>
      </w:pPr>
      <w:rPr>
        <w:rFonts w:hint="default"/>
        <w:lang w:val="en-US" w:eastAsia="zh-TW" w:bidi="ar-SA"/>
      </w:rPr>
    </w:lvl>
    <w:lvl w:ilvl="7" w:tplc="5FB4158C">
      <w:numFmt w:val="bullet"/>
      <w:lvlText w:val="•"/>
      <w:lvlJc w:val="left"/>
      <w:pPr>
        <w:ind w:left="5244" w:hanging="195"/>
      </w:pPr>
      <w:rPr>
        <w:rFonts w:hint="default"/>
        <w:lang w:val="en-US" w:eastAsia="zh-TW" w:bidi="ar-SA"/>
      </w:rPr>
    </w:lvl>
    <w:lvl w:ilvl="8" w:tplc="1D2A1F92">
      <w:numFmt w:val="bullet"/>
      <w:lvlText w:val="•"/>
      <w:lvlJc w:val="left"/>
      <w:pPr>
        <w:ind w:left="5951" w:hanging="195"/>
      </w:pPr>
      <w:rPr>
        <w:rFonts w:hint="default"/>
        <w:lang w:val="en-US" w:eastAsia="zh-TW" w:bidi="ar-SA"/>
      </w:rPr>
    </w:lvl>
  </w:abstractNum>
  <w:abstractNum w:abstractNumId="1" w15:restartNumberingAfterBreak="0">
    <w:nsid w:val="11842CA5"/>
    <w:multiLevelType w:val="hybridMultilevel"/>
    <w:tmpl w:val="E530ED2E"/>
    <w:lvl w:ilvl="0" w:tplc="993CFAA0">
      <w:numFmt w:val="bullet"/>
      <w:lvlText w:val="☐"/>
      <w:lvlJc w:val="left"/>
      <w:pPr>
        <w:ind w:left="290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zh-TW" w:bidi="ar-SA"/>
      </w:rPr>
    </w:lvl>
    <w:lvl w:ilvl="1" w:tplc="91EEE750">
      <w:numFmt w:val="bullet"/>
      <w:lvlText w:val="•"/>
      <w:lvlJc w:val="left"/>
      <w:pPr>
        <w:ind w:left="637" w:hanging="178"/>
      </w:pPr>
      <w:rPr>
        <w:rFonts w:hint="default"/>
        <w:lang w:val="en-US" w:eastAsia="zh-TW" w:bidi="ar-SA"/>
      </w:rPr>
    </w:lvl>
    <w:lvl w:ilvl="2" w:tplc="6BB8FEEE">
      <w:numFmt w:val="bullet"/>
      <w:lvlText w:val="•"/>
      <w:lvlJc w:val="left"/>
      <w:pPr>
        <w:ind w:left="975" w:hanging="178"/>
      </w:pPr>
      <w:rPr>
        <w:rFonts w:hint="default"/>
        <w:lang w:val="en-US" w:eastAsia="zh-TW" w:bidi="ar-SA"/>
      </w:rPr>
    </w:lvl>
    <w:lvl w:ilvl="3" w:tplc="B2A61EBE">
      <w:numFmt w:val="bullet"/>
      <w:lvlText w:val="•"/>
      <w:lvlJc w:val="left"/>
      <w:pPr>
        <w:ind w:left="1313" w:hanging="178"/>
      </w:pPr>
      <w:rPr>
        <w:rFonts w:hint="default"/>
        <w:lang w:val="en-US" w:eastAsia="zh-TW" w:bidi="ar-SA"/>
      </w:rPr>
    </w:lvl>
    <w:lvl w:ilvl="4" w:tplc="ABB25EB6">
      <w:numFmt w:val="bullet"/>
      <w:lvlText w:val="•"/>
      <w:lvlJc w:val="left"/>
      <w:pPr>
        <w:ind w:left="1651" w:hanging="178"/>
      </w:pPr>
      <w:rPr>
        <w:rFonts w:hint="default"/>
        <w:lang w:val="en-US" w:eastAsia="zh-TW" w:bidi="ar-SA"/>
      </w:rPr>
    </w:lvl>
    <w:lvl w:ilvl="5" w:tplc="01D81B6A">
      <w:numFmt w:val="bullet"/>
      <w:lvlText w:val="•"/>
      <w:lvlJc w:val="left"/>
      <w:pPr>
        <w:ind w:left="1989" w:hanging="178"/>
      </w:pPr>
      <w:rPr>
        <w:rFonts w:hint="default"/>
        <w:lang w:val="en-US" w:eastAsia="zh-TW" w:bidi="ar-SA"/>
      </w:rPr>
    </w:lvl>
    <w:lvl w:ilvl="6" w:tplc="03868C46">
      <w:numFmt w:val="bullet"/>
      <w:lvlText w:val="•"/>
      <w:lvlJc w:val="left"/>
      <w:pPr>
        <w:ind w:left="2326" w:hanging="178"/>
      </w:pPr>
      <w:rPr>
        <w:rFonts w:hint="default"/>
        <w:lang w:val="en-US" w:eastAsia="zh-TW" w:bidi="ar-SA"/>
      </w:rPr>
    </w:lvl>
    <w:lvl w:ilvl="7" w:tplc="F6C0D990">
      <w:numFmt w:val="bullet"/>
      <w:lvlText w:val="•"/>
      <w:lvlJc w:val="left"/>
      <w:pPr>
        <w:ind w:left="2664" w:hanging="178"/>
      </w:pPr>
      <w:rPr>
        <w:rFonts w:hint="default"/>
        <w:lang w:val="en-US" w:eastAsia="zh-TW" w:bidi="ar-SA"/>
      </w:rPr>
    </w:lvl>
    <w:lvl w:ilvl="8" w:tplc="0C1E5016">
      <w:numFmt w:val="bullet"/>
      <w:lvlText w:val="•"/>
      <w:lvlJc w:val="left"/>
      <w:pPr>
        <w:ind w:left="3002" w:hanging="178"/>
      </w:pPr>
      <w:rPr>
        <w:rFonts w:hint="default"/>
        <w:lang w:val="en-US" w:eastAsia="zh-TW" w:bidi="ar-SA"/>
      </w:rPr>
    </w:lvl>
  </w:abstractNum>
  <w:abstractNum w:abstractNumId="2" w15:restartNumberingAfterBreak="0">
    <w:nsid w:val="1BB94C38"/>
    <w:multiLevelType w:val="hybridMultilevel"/>
    <w:tmpl w:val="7D8AA2EE"/>
    <w:lvl w:ilvl="0" w:tplc="1B224D3A">
      <w:start w:val="1"/>
      <w:numFmt w:val="decimal"/>
      <w:lvlText w:val="%1."/>
      <w:lvlJc w:val="left"/>
      <w:pPr>
        <w:ind w:left="953" w:hanging="281"/>
        <w:jc w:val="left"/>
      </w:pPr>
      <w:rPr>
        <w:rFonts w:hint="default"/>
        <w:spacing w:val="-2"/>
        <w:w w:val="107"/>
        <w:lang w:val="en-US" w:eastAsia="zh-TW" w:bidi="ar-SA"/>
      </w:rPr>
    </w:lvl>
    <w:lvl w:ilvl="1" w:tplc="40D6A2D8">
      <w:numFmt w:val="bullet"/>
      <w:lvlText w:val="•"/>
      <w:lvlJc w:val="left"/>
      <w:pPr>
        <w:ind w:left="1956" w:hanging="281"/>
      </w:pPr>
      <w:rPr>
        <w:rFonts w:hint="default"/>
        <w:lang w:val="en-US" w:eastAsia="zh-TW" w:bidi="ar-SA"/>
      </w:rPr>
    </w:lvl>
    <w:lvl w:ilvl="2" w:tplc="A948CEE8">
      <w:numFmt w:val="bullet"/>
      <w:lvlText w:val="•"/>
      <w:lvlJc w:val="left"/>
      <w:pPr>
        <w:ind w:left="2952" w:hanging="281"/>
      </w:pPr>
      <w:rPr>
        <w:rFonts w:hint="default"/>
        <w:lang w:val="en-US" w:eastAsia="zh-TW" w:bidi="ar-SA"/>
      </w:rPr>
    </w:lvl>
    <w:lvl w:ilvl="3" w:tplc="4D88E020">
      <w:numFmt w:val="bullet"/>
      <w:lvlText w:val="•"/>
      <w:lvlJc w:val="left"/>
      <w:pPr>
        <w:ind w:left="3948" w:hanging="281"/>
      </w:pPr>
      <w:rPr>
        <w:rFonts w:hint="default"/>
        <w:lang w:val="en-US" w:eastAsia="zh-TW" w:bidi="ar-SA"/>
      </w:rPr>
    </w:lvl>
    <w:lvl w:ilvl="4" w:tplc="B6542194">
      <w:numFmt w:val="bullet"/>
      <w:lvlText w:val="•"/>
      <w:lvlJc w:val="left"/>
      <w:pPr>
        <w:ind w:left="4944" w:hanging="281"/>
      </w:pPr>
      <w:rPr>
        <w:rFonts w:hint="default"/>
        <w:lang w:val="en-US" w:eastAsia="zh-TW" w:bidi="ar-SA"/>
      </w:rPr>
    </w:lvl>
    <w:lvl w:ilvl="5" w:tplc="79AE8578">
      <w:numFmt w:val="bullet"/>
      <w:lvlText w:val="•"/>
      <w:lvlJc w:val="left"/>
      <w:pPr>
        <w:ind w:left="5940" w:hanging="281"/>
      </w:pPr>
      <w:rPr>
        <w:rFonts w:hint="default"/>
        <w:lang w:val="en-US" w:eastAsia="zh-TW" w:bidi="ar-SA"/>
      </w:rPr>
    </w:lvl>
    <w:lvl w:ilvl="6" w:tplc="D91221B6">
      <w:numFmt w:val="bullet"/>
      <w:lvlText w:val="•"/>
      <w:lvlJc w:val="left"/>
      <w:pPr>
        <w:ind w:left="6936" w:hanging="281"/>
      </w:pPr>
      <w:rPr>
        <w:rFonts w:hint="default"/>
        <w:lang w:val="en-US" w:eastAsia="zh-TW" w:bidi="ar-SA"/>
      </w:rPr>
    </w:lvl>
    <w:lvl w:ilvl="7" w:tplc="968E6952">
      <w:numFmt w:val="bullet"/>
      <w:lvlText w:val="•"/>
      <w:lvlJc w:val="left"/>
      <w:pPr>
        <w:ind w:left="7932" w:hanging="281"/>
      </w:pPr>
      <w:rPr>
        <w:rFonts w:hint="default"/>
        <w:lang w:val="en-US" w:eastAsia="zh-TW" w:bidi="ar-SA"/>
      </w:rPr>
    </w:lvl>
    <w:lvl w:ilvl="8" w:tplc="076873FC">
      <w:numFmt w:val="bullet"/>
      <w:lvlText w:val="•"/>
      <w:lvlJc w:val="left"/>
      <w:pPr>
        <w:ind w:left="8928" w:hanging="281"/>
      </w:pPr>
      <w:rPr>
        <w:rFonts w:hint="default"/>
        <w:lang w:val="en-US" w:eastAsia="zh-TW" w:bidi="ar-SA"/>
      </w:rPr>
    </w:lvl>
  </w:abstractNum>
  <w:abstractNum w:abstractNumId="3" w15:restartNumberingAfterBreak="0">
    <w:nsid w:val="1C935FC9"/>
    <w:multiLevelType w:val="hybridMultilevel"/>
    <w:tmpl w:val="C984565E"/>
    <w:lvl w:ilvl="0" w:tplc="C3E01592">
      <w:start w:val="1"/>
      <w:numFmt w:val="decimal"/>
      <w:lvlText w:val="%1."/>
      <w:lvlJc w:val="left"/>
      <w:pPr>
        <w:ind w:left="292" w:hanging="26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0"/>
        <w:sz w:val="24"/>
        <w:szCs w:val="24"/>
        <w:lang w:val="en-US" w:eastAsia="zh-TW" w:bidi="ar-SA"/>
      </w:rPr>
    </w:lvl>
    <w:lvl w:ilvl="1" w:tplc="FAAC1EA4">
      <w:numFmt w:val="bullet"/>
      <w:lvlText w:val="•"/>
      <w:lvlJc w:val="left"/>
      <w:pPr>
        <w:ind w:left="618" w:hanging="260"/>
      </w:pPr>
      <w:rPr>
        <w:rFonts w:hint="default"/>
        <w:lang w:val="en-US" w:eastAsia="zh-TW" w:bidi="ar-SA"/>
      </w:rPr>
    </w:lvl>
    <w:lvl w:ilvl="2" w:tplc="F1B6843E">
      <w:numFmt w:val="bullet"/>
      <w:lvlText w:val="•"/>
      <w:lvlJc w:val="left"/>
      <w:pPr>
        <w:ind w:left="937" w:hanging="260"/>
      </w:pPr>
      <w:rPr>
        <w:rFonts w:hint="default"/>
        <w:lang w:val="en-US" w:eastAsia="zh-TW" w:bidi="ar-SA"/>
      </w:rPr>
    </w:lvl>
    <w:lvl w:ilvl="3" w:tplc="C00652B0">
      <w:numFmt w:val="bullet"/>
      <w:lvlText w:val="•"/>
      <w:lvlJc w:val="left"/>
      <w:pPr>
        <w:ind w:left="1256" w:hanging="260"/>
      </w:pPr>
      <w:rPr>
        <w:rFonts w:hint="default"/>
        <w:lang w:val="en-US" w:eastAsia="zh-TW" w:bidi="ar-SA"/>
      </w:rPr>
    </w:lvl>
    <w:lvl w:ilvl="4" w:tplc="7C4C126C">
      <w:numFmt w:val="bullet"/>
      <w:lvlText w:val="•"/>
      <w:lvlJc w:val="left"/>
      <w:pPr>
        <w:ind w:left="1575" w:hanging="260"/>
      </w:pPr>
      <w:rPr>
        <w:rFonts w:hint="default"/>
        <w:lang w:val="en-US" w:eastAsia="zh-TW" w:bidi="ar-SA"/>
      </w:rPr>
    </w:lvl>
    <w:lvl w:ilvl="5" w:tplc="3B7457D8">
      <w:numFmt w:val="bullet"/>
      <w:lvlText w:val="•"/>
      <w:lvlJc w:val="left"/>
      <w:pPr>
        <w:ind w:left="1894" w:hanging="260"/>
      </w:pPr>
      <w:rPr>
        <w:rFonts w:hint="default"/>
        <w:lang w:val="en-US" w:eastAsia="zh-TW" w:bidi="ar-SA"/>
      </w:rPr>
    </w:lvl>
    <w:lvl w:ilvl="6" w:tplc="76B45D94">
      <w:numFmt w:val="bullet"/>
      <w:lvlText w:val="•"/>
      <w:lvlJc w:val="left"/>
      <w:pPr>
        <w:ind w:left="2212" w:hanging="260"/>
      </w:pPr>
      <w:rPr>
        <w:rFonts w:hint="default"/>
        <w:lang w:val="en-US" w:eastAsia="zh-TW" w:bidi="ar-SA"/>
      </w:rPr>
    </w:lvl>
    <w:lvl w:ilvl="7" w:tplc="6FE88AE2">
      <w:numFmt w:val="bullet"/>
      <w:lvlText w:val="•"/>
      <w:lvlJc w:val="left"/>
      <w:pPr>
        <w:ind w:left="2531" w:hanging="260"/>
      </w:pPr>
      <w:rPr>
        <w:rFonts w:hint="default"/>
        <w:lang w:val="en-US" w:eastAsia="zh-TW" w:bidi="ar-SA"/>
      </w:rPr>
    </w:lvl>
    <w:lvl w:ilvl="8" w:tplc="A67A005C">
      <w:numFmt w:val="bullet"/>
      <w:lvlText w:val="•"/>
      <w:lvlJc w:val="left"/>
      <w:pPr>
        <w:ind w:left="2850" w:hanging="260"/>
      </w:pPr>
      <w:rPr>
        <w:rFonts w:hint="default"/>
        <w:lang w:val="en-US" w:eastAsia="zh-TW" w:bidi="ar-SA"/>
      </w:rPr>
    </w:lvl>
  </w:abstractNum>
  <w:abstractNum w:abstractNumId="4" w15:restartNumberingAfterBreak="0">
    <w:nsid w:val="203015C9"/>
    <w:multiLevelType w:val="hybridMultilevel"/>
    <w:tmpl w:val="05AC0EE4"/>
    <w:lvl w:ilvl="0" w:tplc="949242CC">
      <w:numFmt w:val="bullet"/>
      <w:lvlText w:val="☐"/>
      <w:lvlJc w:val="left"/>
      <w:pPr>
        <w:ind w:left="290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zh-TW" w:bidi="ar-SA"/>
      </w:rPr>
    </w:lvl>
    <w:lvl w:ilvl="1" w:tplc="EDE86ACC">
      <w:numFmt w:val="bullet"/>
      <w:lvlText w:val="•"/>
      <w:lvlJc w:val="left"/>
      <w:pPr>
        <w:ind w:left="637" w:hanging="178"/>
      </w:pPr>
      <w:rPr>
        <w:rFonts w:hint="default"/>
        <w:lang w:val="en-US" w:eastAsia="zh-TW" w:bidi="ar-SA"/>
      </w:rPr>
    </w:lvl>
    <w:lvl w:ilvl="2" w:tplc="A2C85BF2">
      <w:numFmt w:val="bullet"/>
      <w:lvlText w:val="•"/>
      <w:lvlJc w:val="left"/>
      <w:pPr>
        <w:ind w:left="975" w:hanging="178"/>
      </w:pPr>
      <w:rPr>
        <w:rFonts w:hint="default"/>
        <w:lang w:val="en-US" w:eastAsia="zh-TW" w:bidi="ar-SA"/>
      </w:rPr>
    </w:lvl>
    <w:lvl w:ilvl="3" w:tplc="B98A78FC">
      <w:numFmt w:val="bullet"/>
      <w:lvlText w:val="•"/>
      <w:lvlJc w:val="left"/>
      <w:pPr>
        <w:ind w:left="1313" w:hanging="178"/>
      </w:pPr>
      <w:rPr>
        <w:rFonts w:hint="default"/>
        <w:lang w:val="en-US" w:eastAsia="zh-TW" w:bidi="ar-SA"/>
      </w:rPr>
    </w:lvl>
    <w:lvl w:ilvl="4" w:tplc="BBFE6DE4">
      <w:numFmt w:val="bullet"/>
      <w:lvlText w:val="•"/>
      <w:lvlJc w:val="left"/>
      <w:pPr>
        <w:ind w:left="1651" w:hanging="178"/>
      </w:pPr>
      <w:rPr>
        <w:rFonts w:hint="default"/>
        <w:lang w:val="en-US" w:eastAsia="zh-TW" w:bidi="ar-SA"/>
      </w:rPr>
    </w:lvl>
    <w:lvl w:ilvl="5" w:tplc="1C36A902">
      <w:numFmt w:val="bullet"/>
      <w:lvlText w:val="•"/>
      <w:lvlJc w:val="left"/>
      <w:pPr>
        <w:ind w:left="1989" w:hanging="178"/>
      </w:pPr>
      <w:rPr>
        <w:rFonts w:hint="default"/>
        <w:lang w:val="en-US" w:eastAsia="zh-TW" w:bidi="ar-SA"/>
      </w:rPr>
    </w:lvl>
    <w:lvl w:ilvl="6" w:tplc="64FED1CC">
      <w:numFmt w:val="bullet"/>
      <w:lvlText w:val="•"/>
      <w:lvlJc w:val="left"/>
      <w:pPr>
        <w:ind w:left="2326" w:hanging="178"/>
      </w:pPr>
      <w:rPr>
        <w:rFonts w:hint="default"/>
        <w:lang w:val="en-US" w:eastAsia="zh-TW" w:bidi="ar-SA"/>
      </w:rPr>
    </w:lvl>
    <w:lvl w:ilvl="7" w:tplc="3740F682">
      <w:numFmt w:val="bullet"/>
      <w:lvlText w:val="•"/>
      <w:lvlJc w:val="left"/>
      <w:pPr>
        <w:ind w:left="2664" w:hanging="178"/>
      </w:pPr>
      <w:rPr>
        <w:rFonts w:hint="default"/>
        <w:lang w:val="en-US" w:eastAsia="zh-TW" w:bidi="ar-SA"/>
      </w:rPr>
    </w:lvl>
    <w:lvl w:ilvl="8" w:tplc="8C8ECC06">
      <w:numFmt w:val="bullet"/>
      <w:lvlText w:val="•"/>
      <w:lvlJc w:val="left"/>
      <w:pPr>
        <w:ind w:left="3002" w:hanging="178"/>
      </w:pPr>
      <w:rPr>
        <w:rFonts w:hint="default"/>
        <w:lang w:val="en-US" w:eastAsia="zh-TW" w:bidi="ar-SA"/>
      </w:rPr>
    </w:lvl>
  </w:abstractNum>
  <w:abstractNum w:abstractNumId="5" w15:restartNumberingAfterBreak="0">
    <w:nsid w:val="2FB86270"/>
    <w:multiLevelType w:val="hybridMultilevel"/>
    <w:tmpl w:val="391A1BB6"/>
    <w:lvl w:ilvl="0" w:tplc="60006078">
      <w:start w:val="1"/>
      <w:numFmt w:val="decimal"/>
      <w:lvlText w:val="%1."/>
      <w:lvlJc w:val="left"/>
      <w:pPr>
        <w:ind w:left="254" w:hanging="222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0"/>
        <w:szCs w:val="20"/>
        <w:lang w:val="en-US" w:eastAsia="zh-TW" w:bidi="ar-SA"/>
      </w:rPr>
    </w:lvl>
    <w:lvl w:ilvl="1" w:tplc="3B4E6CA2">
      <w:numFmt w:val="bullet"/>
      <w:lvlText w:val="•"/>
      <w:lvlJc w:val="left"/>
      <w:pPr>
        <w:ind w:left="582" w:hanging="222"/>
      </w:pPr>
      <w:rPr>
        <w:rFonts w:hint="default"/>
        <w:lang w:val="en-US" w:eastAsia="zh-TW" w:bidi="ar-SA"/>
      </w:rPr>
    </w:lvl>
    <w:lvl w:ilvl="2" w:tplc="011029AC">
      <w:numFmt w:val="bullet"/>
      <w:lvlText w:val="•"/>
      <w:lvlJc w:val="left"/>
      <w:pPr>
        <w:ind w:left="905" w:hanging="222"/>
      </w:pPr>
      <w:rPr>
        <w:rFonts w:hint="default"/>
        <w:lang w:val="en-US" w:eastAsia="zh-TW" w:bidi="ar-SA"/>
      </w:rPr>
    </w:lvl>
    <w:lvl w:ilvl="3" w:tplc="21320732">
      <w:numFmt w:val="bullet"/>
      <w:lvlText w:val="•"/>
      <w:lvlJc w:val="left"/>
      <w:pPr>
        <w:ind w:left="1228" w:hanging="222"/>
      </w:pPr>
      <w:rPr>
        <w:rFonts w:hint="default"/>
        <w:lang w:val="en-US" w:eastAsia="zh-TW" w:bidi="ar-SA"/>
      </w:rPr>
    </w:lvl>
    <w:lvl w:ilvl="4" w:tplc="72BAD970">
      <w:numFmt w:val="bullet"/>
      <w:lvlText w:val="•"/>
      <w:lvlJc w:val="left"/>
      <w:pPr>
        <w:ind w:left="1551" w:hanging="222"/>
      </w:pPr>
      <w:rPr>
        <w:rFonts w:hint="default"/>
        <w:lang w:val="en-US" w:eastAsia="zh-TW" w:bidi="ar-SA"/>
      </w:rPr>
    </w:lvl>
    <w:lvl w:ilvl="5" w:tplc="359637B6">
      <w:numFmt w:val="bullet"/>
      <w:lvlText w:val="•"/>
      <w:lvlJc w:val="left"/>
      <w:pPr>
        <w:ind w:left="1874" w:hanging="222"/>
      </w:pPr>
      <w:rPr>
        <w:rFonts w:hint="default"/>
        <w:lang w:val="en-US" w:eastAsia="zh-TW" w:bidi="ar-SA"/>
      </w:rPr>
    </w:lvl>
    <w:lvl w:ilvl="6" w:tplc="A9360D44">
      <w:numFmt w:val="bullet"/>
      <w:lvlText w:val="•"/>
      <w:lvlJc w:val="left"/>
      <w:pPr>
        <w:ind w:left="2196" w:hanging="222"/>
      </w:pPr>
      <w:rPr>
        <w:rFonts w:hint="default"/>
        <w:lang w:val="en-US" w:eastAsia="zh-TW" w:bidi="ar-SA"/>
      </w:rPr>
    </w:lvl>
    <w:lvl w:ilvl="7" w:tplc="242C06D2">
      <w:numFmt w:val="bullet"/>
      <w:lvlText w:val="•"/>
      <w:lvlJc w:val="left"/>
      <w:pPr>
        <w:ind w:left="2519" w:hanging="222"/>
      </w:pPr>
      <w:rPr>
        <w:rFonts w:hint="default"/>
        <w:lang w:val="en-US" w:eastAsia="zh-TW" w:bidi="ar-SA"/>
      </w:rPr>
    </w:lvl>
    <w:lvl w:ilvl="8" w:tplc="1C123EDC">
      <w:numFmt w:val="bullet"/>
      <w:lvlText w:val="•"/>
      <w:lvlJc w:val="left"/>
      <w:pPr>
        <w:ind w:left="2842" w:hanging="222"/>
      </w:pPr>
      <w:rPr>
        <w:rFonts w:hint="default"/>
        <w:lang w:val="en-US" w:eastAsia="zh-TW" w:bidi="ar-SA"/>
      </w:rPr>
    </w:lvl>
  </w:abstractNum>
  <w:abstractNum w:abstractNumId="6" w15:restartNumberingAfterBreak="0">
    <w:nsid w:val="3C9A0FF3"/>
    <w:multiLevelType w:val="hybridMultilevel"/>
    <w:tmpl w:val="0AD872C6"/>
    <w:lvl w:ilvl="0" w:tplc="B3601470">
      <w:numFmt w:val="bullet"/>
      <w:lvlText w:val="☐"/>
      <w:lvlJc w:val="left"/>
      <w:pPr>
        <w:ind w:left="305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zh-TW" w:bidi="ar-SA"/>
      </w:rPr>
    </w:lvl>
    <w:lvl w:ilvl="1" w:tplc="87FA0FB4">
      <w:numFmt w:val="bullet"/>
      <w:lvlText w:val="•"/>
      <w:lvlJc w:val="left"/>
      <w:pPr>
        <w:ind w:left="1006" w:hanging="195"/>
      </w:pPr>
      <w:rPr>
        <w:rFonts w:hint="default"/>
        <w:lang w:val="en-US" w:eastAsia="zh-TW" w:bidi="ar-SA"/>
      </w:rPr>
    </w:lvl>
    <w:lvl w:ilvl="2" w:tplc="BD3C27EA">
      <w:numFmt w:val="bullet"/>
      <w:lvlText w:val="•"/>
      <w:lvlJc w:val="left"/>
      <w:pPr>
        <w:ind w:left="1712" w:hanging="195"/>
      </w:pPr>
      <w:rPr>
        <w:rFonts w:hint="default"/>
        <w:lang w:val="en-US" w:eastAsia="zh-TW" w:bidi="ar-SA"/>
      </w:rPr>
    </w:lvl>
    <w:lvl w:ilvl="3" w:tplc="A9361B88">
      <w:numFmt w:val="bullet"/>
      <w:lvlText w:val="•"/>
      <w:lvlJc w:val="left"/>
      <w:pPr>
        <w:ind w:left="2419" w:hanging="195"/>
      </w:pPr>
      <w:rPr>
        <w:rFonts w:hint="default"/>
        <w:lang w:val="en-US" w:eastAsia="zh-TW" w:bidi="ar-SA"/>
      </w:rPr>
    </w:lvl>
    <w:lvl w:ilvl="4" w:tplc="87E251C0">
      <w:numFmt w:val="bullet"/>
      <w:lvlText w:val="•"/>
      <w:lvlJc w:val="left"/>
      <w:pPr>
        <w:ind w:left="3125" w:hanging="195"/>
      </w:pPr>
      <w:rPr>
        <w:rFonts w:hint="default"/>
        <w:lang w:val="en-US" w:eastAsia="zh-TW" w:bidi="ar-SA"/>
      </w:rPr>
    </w:lvl>
    <w:lvl w:ilvl="5" w:tplc="87706888">
      <w:numFmt w:val="bullet"/>
      <w:lvlText w:val="•"/>
      <w:lvlJc w:val="left"/>
      <w:pPr>
        <w:ind w:left="3832" w:hanging="195"/>
      </w:pPr>
      <w:rPr>
        <w:rFonts w:hint="default"/>
        <w:lang w:val="en-US" w:eastAsia="zh-TW" w:bidi="ar-SA"/>
      </w:rPr>
    </w:lvl>
    <w:lvl w:ilvl="6" w:tplc="C5E8F7DC">
      <w:numFmt w:val="bullet"/>
      <w:lvlText w:val="•"/>
      <w:lvlJc w:val="left"/>
      <w:pPr>
        <w:ind w:left="4538" w:hanging="195"/>
      </w:pPr>
      <w:rPr>
        <w:rFonts w:hint="default"/>
        <w:lang w:val="en-US" w:eastAsia="zh-TW" w:bidi="ar-SA"/>
      </w:rPr>
    </w:lvl>
    <w:lvl w:ilvl="7" w:tplc="567E8BFA">
      <w:numFmt w:val="bullet"/>
      <w:lvlText w:val="•"/>
      <w:lvlJc w:val="left"/>
      <w:pPr>
        <w:ind w:left="5244" w:hanging="195"/>
      </w:pPr>
      <w:rPr>
        <w:rFonts w:hint="default"/>
        <w:lang w:val="en-US" w:eastAsia="zh-TW" w:bidi="ar-SA"/>
      </w:rPr>
    </w:lvl>
    <w:lvl w:ilvl="8" w:tplc="9566FDEE">
      <w:numFmt w:val="bullet"/>
      <w:lvlText w:val="•"/>
      <w:lvlJc w:val="left"/>
      <w:pPr>
        <w:ind w:left="5951" w:hanging="195"/>
      </w:pPr>
      <w:rPr>
        <w:rFonts w:hint="default"/>
        <w:lang w:val="en-US" w:eastAsia="zh-TW" w:bidi="ar-SA"/>
      </w:rPr>
    </w:lvl>
  </w:abstractNum>
  <w:abstractNum w:abstractNumId="7" w15:restartNumberingAfterBreak="0">
    <w:nsid w:val="405E071D"/>
    <w:multiLevelType w:val="hybridMultilevel"/>
    <w:tmpl w:val="0DFCBE38"/>
    <w:lvl w:ilvl="0" w:tplc="0ABE7936">
      <w:start w:val="1"/>
      <w:numFmt w:val="decimal"/>
      <w:lvlText w:val="%1."/>
      <w:lvlJc w:val="left"/>
      <w:pPr>
        <w:ind w:left="953" w:hanging="2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2"/>
        <w:w w:val="123"/>
        <w:sz w:val="26"/>
        <w:szCs w:val="26"/>
        <w:lang w:val="en-US" w:eastAsia="zh-TW" w:bidi="ar-SA"/>
      </w:rPr>
    </w:lvl>
    <w:lvl w:ilvl="1" w:tplc="8B1E8C64">
      <w:numFmt w:val="bullet"/>
      <w:lvlText w:val="•"/>
      <w:lvlJc w:val="left"/>
      <w:pPr>
        <w:ind w:left="1956" w:hanging="281"/>
      </w:pPr>
      <w:rPr>
        <w:rFonts w:hint="default"/>
        <w:lang w:val="en-US" w:eastAsia="zh-TW" w:bidi="ar-SA"/>
      </w:rPr>
    </w:lvl>
    <w:lvl w:ilvl="2" w:tplc="44328E08">
      <w:numFmt w:val="bullet"/>
      <w:lvlText w:val="•"/>
      <w:lvlJc w:val="left"/>
      <w:pPr>
        <w:ind w:left="2952" w:hanging="281"/>
      </w:pPr>
      <w:rPr>
        <w:rFonts w:hint="default"/>
        <w:lang w:val="en-US" w:eastAsia="zh-TW" w:bidi="ar-SA"/>
      </w:rPr>
    </w:lvl>
    <w:lvl w:ilvl="3" w:tplc="5282C9CE">
      <w:numFmt w:val="bullet"/>
      <w:lvlText w:val="•"/>
      <w:lvlJc w:val="left"/>
      <w:pPr>
        <w:ind w:left="3948" w:hanging="281"/>
      </w:pPr>
      <w:rPr>
        <w:rFonts w:hint="default"/>
        <w:lang w:val="en-US" w:eastAsia="zh-TW" w:bidi="ar-SA"/>
      </w:rPr>
    </w:lvl>
    <w:lvl w:ilvl="4" w:tplc="A2D44152">
      <w:numFmt w:val="bullet"/>
      <w:lvlText w:val="•"/>
      <w:lvlJc w:val="left"/>
      <w:pPr>
        <w:ind w:left="4944" w:hanging="281"/>
      </w:pPr>
      <w:rPr>
        <w:rFonts w:hint="default"/>
        <w:lang w:val="en-US" w:eastAsia="zh-TW" w:bidi="ar-SA"/>
      </w:rPr>
    </w:lvl>
    <w:lvl w:ilvl="5" w:tplc="3CA29E62">
      <w:numFmt w:val="bullet"/>
      <w:lvlText w:val="•"/>
      <w:lvlJc w:val="left"/>
      <w:pPr>
        <w:ind w:left="5940" w:hanging="281"/>
      </w:pPr>
      <w:rPr>
        <w:rFonts w:hint="default"/>
        <w:lang w:val="en-US" w:eastAsia="zh-TW" w:bidi="ar-SA"/>
      </w:rPr>
    </w:lvl>
    <w:lvl w:ilvl="6" w:tplc="8CAE9020">
      <w:numFmt w:val="bullet"/>
      <w:lvlText w:val="•"/>
      <w:lvlJc w:val="left"/>
      <w:pPr>
        <w:ind w:left="6936" w:hanging="281"/>
      </w:pPr>
      <w:rPr>
        <w:rFonts w:hint="default"/>
        <w:lang w:val="en-US" w:eastAsia="zh-TW" w:bidi="ar-SA"/>
      </w:rPr>
    </w:lvl>
    <w:lvl w:ilvl="7" w:tplc="89E0EF92">
      <w:numFmt w:val="bullet"/>
      <w:lvlText w:val="•"/>
      <w:lvlJc w:val="left"/>
      <w:pPr>
        <w:ind w:left="7932" w:hanging="281"/>
      </w:pPr>
      <w:rPr>
        <w:rFonts w:hint="default"/>
        <w:lang w:val="en-US" w:eastAsia="zh-TW" w:bidi="ar-SA"/>
      </w:rPr>
    </w:lvl>
    <w:lvl w:ilvl="8" w:tplc="392E0DF8">
      <w:numFmt w:val="bullet"/>
      <w:lvlText w:val="•"/>
      <w:lvlJc w:val="left"/>
      <w:pPr>
        <w:ind w:left="8928" w:hanging="281"/>
      </w:pPr>
      <w:rPr>
        <w:rFonts w:hint="default"/>
        <w:lang w:val="en-US" w:eastAsia="zh-TW" w:bidi="ar-SA"/>
      </w:rPr>
    </w:lvl>
  </w:abstractNum>
  <w:abstractNum w:abstractNumId="8" w15:restartNumberingAfterBreak="0">
    <w:nsid w:val="44B939BE"/>
    <w:multiLevelType w:val="hybridMultilevel"/>
    <w:tmpl w:val="C008732C"/>
    <w:lvl w:ilvl="0" w:tplc="DBF61712">
      <w:numFmt w:val="bullet"/>
      <w:lvlText w:val="☐"/>
      <w:lvlJc w:val="left"/>
      <w:pPr>
        <w:ind w:left="305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zh-TW" w:bidi="ar-SA"/>
      </w:rPr>
    </w:lvl>
    <w:lvl w:ilvl="1" w:tplc="579C6FD8">
      <w:numFmt w:val="bullet"/>
      <w:lvlText w:val="•"/>
      <w:lvlJc w:val="left"/>
      <w:pPr>
        <w:ind w:left="1006" w:hanging="195"/>
      </w:pPr>
      <w:rPr>
        <w:rFonts w:hint="default"/>
        <w:lang w:val="en-US" w:eastAsia="zh-TW" w:bidi="ar-SA"/>
      </w:rPr>
    </w:lvl>
    <w:lvl w:ilvl="2" w:tplc="137E0F86">
      <w:numFmt w:val="bullet"/>
      <w:lvlText w:val="•"/>
      <w:lvlJc w:val="left"/>
      <w:pPr>
        <w:ind w:left="1712" w:hanging="195"/>
      </w:pPr>
      <w:rPr>
        <w:rFonts w:hint="default"/>
        <w:lang w:val="en-US" w:eastAsia="zh-TW" w:bidi="ar-SA"/>
      </w:rPr>
    </w:lvl>
    <w:lvl w:ilvl="3" w:tplc="DFBCBBEE">
      <w:numFmt w:val="bullet"/>
      <w:lvlText w:val="•"/>
      <w:lvlJc w:val="left"/>
      <w:pPr>
        <w:ind w:left="2419" w:hanging="195"/>
      </w:pPr>
      <w:rPr>
        <w:rFonts w:hint="default"/>
        <w:lang w:val="en-US" w:eastAsia="zh-TW" w:bidi="ar-SA"/>
      </w:rPr>
    </w:lvl>
    <w:lvl w:ilvl="4" w:tplc="1B8E9218">
      <w:numFmt w:val="bullet"/>
      <w:lvlText w:val="•"/>
      <w:lvlJc w:val="left"/>
      <w:pPr>
        <w:ind w:left="3125" w:hanging="195"/>
      </w:pPr>
      <w:rPr>
        <w:rFonts w:hint="default"/>
        <w:lang w:val="en-US" w:eastAsia="zh-TW" w:bidi="ar-SA"/>
      </w:rPr>
    </w:lvl>
    <w:lvl w:ilvl="5" w:tplc="3C2CAE10">
      <w:numFmt w:val="bullet"/>
      <w:lvlText w:val="•"/>
      <w:lvlJc w:val="left"/>
      <w:pPr>
        <w:ind w:left="3832" w:hanging="195"/>
      </w:pPr>
      <w:rPr>
        <w:rFonts w:hint="default"/>
        <w:lang w:val="en-US" w:eastAsia="zh-TW" w:bidi="ar-SA"/>
      </w:rPr>
    </w:lvl>
    <w:lvl w:ilvl="6" w:tplc="3FB0D122">
      <w:numFmt w:val="bullet"/>
      <w:lvlText w:val="•"/>
      <w:lvlJc w:val="left"/>
      <w:pPr>
        <w:ind w:left="4538" w:hanging="195"/>
      </w:pPr>
      <w:rPr>
        <w:rFonts w:hint="default"/>
        <w:lang w:val="en-US" w:eastAsia="zh-TW" w:bidi="ar-SA"/>
      </w:rPr>
    </w:lvl>
    <w:lvl w:ilvl="7" w:tplc="95463F7A">
      <w:numFmt w:val="bullet"/>
      <w:lvlText w:val="•"/>
      <w:lvlJc w:val="left"/>
      <w:pPr>
        <w:ind w:left="5244" w:hanging="195"/>
      </w:pPr>
      <w:rPr>
        <w:rFonts w:hint="default"/>
        <w:lang w:val="en-US" w:eastAsia="zh-TW" w:bidi="ar-SA"/>
      </w:rPr>
    </w:lvl>
    <w:lvl w:ilvl="8" w:tplc="96443CF6">
      <w:numFmt w:val="bullet"/>
      <w:lvlText w:val="•"/>
      <w:lvlJc w:val="left"/>
      <w:pPr>
        <w:ind w:left="5951" w:hanging="195"/>
      </w:pPr>
      <w:rPr>
        <w:rFonts w:hint="default"/>
        <w:lang w:val="en-US" w:eastAsia="zh-TW" w:bidi="ar-SA"/>
      </w:rPr>
    </w:lvl>
  </w:abstractNum>
  <w:abstractNum w:abstractNumId="9" w15:restartNumberingAfterBreak="0">
    <w:nsid w:val="46451391"/>
    <w:multiLevelType w:val="hybridMultilevel"/>
    <w:tmpl w:val="C654F7EC"/>
    <w:lvl w:ilvl="0" w:tplc="A0869BE0">
      <w:numFmt w:val="bullet"/>
      <w:lvlText w:val="☐"/>
      <w:lvlJc w:val="left"/>
      <w:pPr>
        <w:ind w:left="290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zh-TW" w:bidi="ar-SA"/>
      </w:rPr>
    </w:lvl>
    <w:lvl w:ilvl="1" w:tplc="59B6F36A">
      <w:numFmt w:val="bullet"/>
      <w:lvlText w:val="•"/>
      <w:lvlJc w:val="left"/>
      <w:pPr>
        <w:ind w:left="637" w:hanging="178"/>
      </w:pPr>
      <w:rPr>
        <w:rFonts w:hint="default"/>
        <w:lang w:val="en-US" w:eastAsia="zh-TW" w:bidi="ar-SA"/>
      </w:rPr>
    </w:lvl>
    <w:lvl w:ilvl="2" w:tplc="B060F1A4">
      <w:numFmt w:val="bullet"/>
      <w:lvlText w:val="•"/>
      <w:lvlJc w:val="left"/>
      <w:pPr>
        <w:ind w:left="975" w:hanging="178"/>
      </w:pPr>
      <w:rPr>
        <w:rFonts w:hint="default"/>
        <w:lang w:val="en-US" w:eastAsia="zh-TW" w:bidi="ar-SA"/>
      </w:rPr>
    </w:lvl>
    <w:lvl w:ilvl="3" w:tplc="E048C872">
      <w:numFmt w:val="bullet"/>
      <w:lvlText w:val="•"/>
      <w:lvlJc w:val="left"/>
      <w:pPr>
        <w:ind w:left="1313" w:hanging="178"/>
      </w:pPr>
      <w:rPr>
        <w:rFonts w:hint="default"/>
        <w:lang w:val="en-US" w:eastAsia="zh-TW" w:bidi="ar-SA"/>
      </w:rPr>
    </w:lvl>
    <w:lvl w:ilvl="4" w:tplc="3B9068E4">
      <w:numFmt w:val="bullet"/>
      <w:lvlText w:val="•"/>
      <w:lvlJc w:val="left"/>
      <w:pPr>
        <w:ind w:left="1651" w:hanging="178"/>
      </w:pPr>
      <w:rPr>
        <w:rFonts w:hint="default"/>
        <w:lang w:val="en-US" w:eastAsia="zh-TW" w:bidi="ar-SA"/>
      </w:rPr>
    </w:lvl>
    <w:lvl w:ilvl="5" w:tplc="48D8EE26">
      <w:numFmt w:val="bullet"/>
      <w:lvlText w:val="•"/>
      <w:lvlJc w:val="left"/>
      <w:pPr>
        <w:ind w:left="1989" w:hanging="178"/>
      </w:pPr>
      <w:rPr>
        <w:rFonts w:hint="default"/>
        <w:lang w:val="en-US" w:eastAsia="zh-TW" w:bidi="ar-SA"/>
      </w:rPr>
    </w:lvl>
    <w:lvl w:ilvl="6" w:tplc="D55237FC">
      <w:numFmt w:val="bullet"/>
      <w:lvlText w:val="•"/>
      <w:lvlJc w:val="left"/>
      <w:pPr>
        <w:ind w:left="2326" w:hanging="178"/>
      </w:pPr>
      <w:rPr>
        <w:rFonts w:hint="default"/>
        <w:lang w:val="en-US" w:eastAsia="zh-TW" w:bidi="ar-SA"/>
      </w:rPr>
    </w:lvl>
    <w:lvl w:ilvl="7" w:tplc="0CDA70E4">
      <w:numFmt w:val="bullet"/>
      <w:lvlText w:val="•"/>
      <w:lvlJc w:val="left"/>
      <w:pPr>
        <w:ind w:left="2664" w:hanging="178"/>
      </w:pPr>
      <w:rPr>
        <w:rFonts w:hint="default"/>
        <w:lang w:val="en-US" w:eastAsia="zh-TW" w:bidi="ar-SA"/>
      </w:rPr>
    </w:lvl>
    <w:lvl w:ilvl="8" w:tplc="595235A6">
      <w:numFmt w:val="bullet"/>
      <w:lvlText w:val="•"/>
      <w:lvlJc w:val="left"/>
      <w:pPr>
        <w:ind w:left="3002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52E552CA"/>
    <w:multiLevelType w:val="hybridMultilevel"/>
    <w:tmpl w:val="C0866A14"/>
    <w:lvl w:ilvl="0" w:tplc="045C9EDC">
      <w:numFmt w:val="bullet"/>
      <w:lvlText w:val="☐"/>
      <w:lvlJc w:val="left"/>
      <w:pPr>
        <w:ind w:left="305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zh-TW" w:bidi="ar-SA"/>
      </w:rPr>
    </w:lvl>
    <w:lvl w:ilvl="1" w:tplc="03948504">
      <w:numFmt w:val="bullet"/>
      <w:lvlText w:val="•"/>
      <w:lvlJc w:val="left"/>
      <w:pPr>
        <w:ind w:left="1006" w:hanging="195"/>
      </w:pPr>
      <w:rPr>
        <w:rFonts w:hint="default"/>
        <w:lang w:val="en-US" w:eastAsia="zh-TW" w:bidi="ar-SA"/>
      </w:rPr>
    </w:lvl>
    <w:lvl w:ilvl="2" w:tplc="7F789A7C">
      <w:numFmt w:val="bullet"/>
      <w:lvlText w:val="•"/>
      <w:lvlJc w:val="left"/>
      <w:pPr>
        <w:ind w:left="1712" w:hanging="195"/>
      </w:pPr>
      <w:rPr>
        <w:rFonts w:hint="default"/>
        <w:lang w:val="en-US" w:eastAsia="zh-TW" w:bidi="ar-SA"/>
      </w:rPr>
    </w:lvl>
    <w:lvl w:ilvl="3" w:tplc="14A8B6B6">
      <w:numFmt w:val="bullet"/>
      <w:lvlText w:val="•"/>
      <w:lvlJc w:val="left"/>
      <w:pPr>
        <w:ind w:left="2419" w:hanging="195"/>
      </w:pPr>
      <w:rPr>
        <w:rFonts w:hint="default"/>
        <w:lang w:val="en-US" w:eastAsia="zh-TW" w:bidi="ar-SA"/>
      </w:rPr>
    </w:lvl>
    <w:lvl w:ilvl="4" w:tplc="04C41922">
      <w:numFmt w:val="bullet"/>
      <w:lvlText w:val="•"/>
      <w:lvlJc w:val="left"/>
      <w:pPr>
        <w:ind w:left="3125" w:hanging="195"/>
      </w:pPr>
      <w:rPr>
        <w:rFonts w:hint="default"/>
        <w:lang w:val="en-US" w:eastAsia="zh-TW" w:bidi="ar-SA"/>
      </w:rPr>
    </w:lvl>
    <w:lvl w:ilvl="5" w:tplc="A7285A3E">
      <w:numFmt w:val="bullet"/>
      <w:lvlText w:val="•"/>
      <w:lvlJc w:val="left"/>
      <w:pPr>
        <w:ind w:left="3832" w:hanging="195"/>
      </w:pPr>
      <w:rPr>
        <w:rFonts w:hint="default"/>
        <w:lang w:val="en-US" w:eastAsia="zh-TW" w:bidi="ar-SA"/>
      </w:rPr>
    </w:lvl>
    <w:lvl w:ilvl="6" w:tplc="7CF89730">
      <w:numFmt w:val="bullet"/>
      <w:lvlText w:val="•"/>
      <w:lvlJc w:val="left"/>
      <w:pPr>
        <w:ind w:left="4538" w:hanging="195"/>
      </w:pPr>
      <w:rPr>
        <w:rFonts w:hint="default"/>
        <w:lang w:val="en-US" w:eastAsia="zh-TW" w:bidi="ar-SA"/>
      </w:rPr>
    </w:lvl>
    <w:lvl w:ilvl="7" w:tplc="8B5CBD9E">
      <w:numFmt w:val="bullet"/>
      <w:lvlText w:val="•"/>
      <w:lvlJc w:val="left"/>
      <w:pPr>
        <w:ind w:left="5244" w:hanging="195"/>
      </w:pPr>
      <w:rPr>
        <w:rFonts w:hint="default"/>
        <w:lang w:val="en-US" w:eastAsia="zh-TW" w:bidi="ar-SA"/>
      </w:rPr>
    </w:lvl>
    <w:lvl w:ilvl="8" w:tplc="CB1C65E4">
      <w:numFmt w:val="bullet"/>
      <w:lvlText w:val="•"/>
      <w:lvlJc w:val="left"/>
      <w:pPr>
        <w:ind w:left="5951" w:hanging="195"/>
      </w:pPr>
      <w:rPr>
        <w:rFonts w:hint="default"/>
        <w:lang w:val="en-US" w:eastAsia="zh-TW" w:bidi="ar-SA"/>
      </w:rPr>
    </w:lvl>
  </w:abstractNum>
  <w:abstractNum w:abstractNumId="11" w15:restartNumberingAfterBreak="0">
    <w:nsid w:val="53B053D7"/>
    <w:multiLevelType w:val="hybridMultilevel"/>
    <w:tmpl w:val="58D20C02"/>
    <w:lvl w:ilvl="0" w:tplc="107A6942">
      <w:numFmt w:val="bullet"/>
      <w:lvlText w:val="☐"/>
      <w:lvlJc w:val="left"/>
      <w:pPr>
        <w:ind w:left="287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zh-TW" w:bidi="ar-SA"/>
      </w:rPr>
    </w:lvl>
    <w:lvl w:ilvl="1" w:tplc="A37C5D12">
      <w:numFmt w:val="bullet"/>
      <w:lvlText w:val="•"/>
      <w:lvlJc w:val="left"/>
      <w:pPr>
        <w:ind w:left="1157" w:hanging="178"/>
      </w:pPr>
      <w:rPr>
        <w:rFonts w:hint="default"/>
        <w:lang w:val="en-US" w:eastAsia="zh-TW" w:bidi="ar-SA"/>
      </w:rPr>
    </w:lvl>
    <w:lvl w:ilvl="2" w:tplc="F0FA4A96">
      <w:numFmt w:val="bullet"/>
      <w:lvlText w:val="•"/>
      <w:lvlJc w:val="left"/>
      <w:pPr>
        <w:ind w:left="2035" w:hanging="178"/>
      </w:pPr>
      <w:rPr>
        <w:rFonts w:hint="default"/>
        <w:lang w:val="en-US" w:eastAsia="zh-TW" w:bidi="ar-SA"/>
      </w:rPr>
    </w:lvl>
    <w:lvl w:ilvl="3" w:tplc="DF72AB98">
      <w:numFmt w:val="bullet"/>
      <w:lvlText w:val="•"/>
      <w:lvlJc w:val="left"/>
      <w:pPr>
        <w:ind w:left="2913" w:hanging="178"/>
      </w:pPr>
      <w:rPr>
        <w:rFonts w:hint="default"/>
        <w:lang w:val="en-US" w:eastAsia="zh-TW" w:bidi="ar-SA"/>
      </w:rPr>
    </w:lvl>
    <w:lvl w:ilvl="4" w:tplc="61989438">
      <w:numFmt w:val="bullet"/>
      <w:lvlText w:val="•"/>
      <w:lvlJc w:val="left"/>
      <w:pPr>
        <w:ind w:left="3791" w:hanging="178"/>
      </w:pPr>
      <w:rPr>
        <w:rFonts w:hint="default"/>
        <w:lang w:val="en-US" w:eastAsia="zh-TW" w:bidi="ar-SA"/>
      </w:rPr>
    </w:lvl>
    <w:lvl w:ilvl="5" w:tplc="93607482">
      <w:numFmt w:val="bullet"/>
      <w:lvlText w:val="•"/>
      <w:lvlJc w:val="left"/>
      <w:pPr>
        <w:ind w:left="4669" w:hanging="178"/>
      </w:pPr>
      <w:rPr>
        <w:rFonts w:hint="default"/>
        <w:lang w:val="en-US" w:eastAsia="zh-TW" w:bidi="ar-SA"/>
      </w:rPr>
    </w:lvl>
    <w:lvl w:ilvl="6" w:tplc="0522433A">
      <w:numFmt w:val="bullet"/>
      <w:lvlText w:val="•"/>
      <w:lvlJc w:val="left"/>
      <w:pPr>
        <w:ind w:left="5546" w:hanging="178"/>
      </w:pPr>
      <w:rPr>
        <w:rFonts w:hint="default"/>
        <w:lang w:val="en-US" w:eastAsia="zh-TW" w:bidi="ar-SA"/>
      </w:rPr>
    </w:lvl>
    <w:lvl w:ilvl="7" w:tplc="60228602">
      <w:numFmt w:val="bullet"/>
      <w:lvlText w:val="•"/>
      <w:lvlJc w:val="left"/>
      <w:pPr>
        <w:ind w:left="6424" w:hanging="178"/>
      </w:pPr>
      <w:rPr>
        <w:rFonts w:hint="default"/>
        <w:lang w:val="en-US" w:eastAsia="zh-TW" w:bidi="ar-SA"/>
      </w:rPr>
    </w:lvl>
    <w:lvl w:ilvl="8" w:tplc="5D70E4EC">
      <w:numFmt w:val="bullet"/>
      <w:lvlText w:val="•"/>
      <w:lvlJc w:val="left"/>
      <w:pPr>
        <w:ind w:left="7302" w:hanging="178"/>
      </w:pPr>
      <w:rPr>
        <w:rFonts w:hint="default"/>
        <w:lang w:val="en-US" w:eastAsia="zh-TW" w:bidi="ar-SA"/>
      </w:rPr>
    </w:lvl>
  </w:abstractNum>
  <w:abstractNum w:abstractNumId="12" w15:restartNumberingAfterBreak="0">
    <w:nsid w:val="58CD07C4"/>
    <w:multiLevelType w:val="hybridMultilevel"/>
    <w:tmpl w:val="584CBCE8"/>
    <w:lvl w:ilvl="0" w:tplc="BBCE85D4">
      <w:numFmt w:val="bullet"/>
      <w:lvlText w:val="☐"/>
      <w:lvlJc w:val="left"/>
      <w:pPr>
        <w:ind w:left="290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zh-TW" w:bidi="ar-SA"/>
      </w:rPr>
    </w:lvl>
    <w:lvl w:ilvl="1" w:tplc="B4280210">
      <w:numFmt w:val="bullet"/>
      <w:lvlText w:val="•"/>
      <w:lvlJc w:val="left"/>
      <w:pPr>
        <w:ind w:left="637" w:hanging="178"/>
      </w:pPr>
      <w:rPr>
        <w:rFonts w:hint="default"/>
        <w:lang w:val="en-US" w:eastAsia="zh-TW" w:bidi="ar-SA"/>
      </w:rPr>
    </w:lvl>
    <w:lvl w:ilvl="2" w:tplc="6BE4915E">
      <w:numFmt w:val="bullet"/>
      <w:lvlText w:val="•"/>
      <w:lvlJc w:val="left"/>
      <w:pPr>
        <w:ind w:left="975" w:hanging="178"/>
      </w:pPr>
      <w:rPr>
        <w:rFonts w:hint="default"/>
        <w:lang w:val="en-US" w:eastAsia="zh-TW" w:bidi="ar-SA"/>
      </w:rPr>
    </w:lvl>
    <w:lvl w:ilvl="3" w:tplc="6708F3AC">
      <w:numFmt w:val="bullet"/>
      <w:lvlText w:val="•"/>
      <w:lvlJc w:val="left"/>
      <w:pPr>
        <w:ind w:left="1313" w:hanging="178"/>
      </w:pPr>
      <w:rPr>
        <w:rFonts w:hint="default"/>
        <w:lang w:val="en-US" w:eastAsia="zh-TW" w:bidi="ar-SA"/>
      </w:rPr>
    </w:lvl>
    <w:lvl w:ilvl="4" w:tplc="C7187F1E">
      <w:numFmt w:val="bullet"/>
      <w:lvlText w:val="•"/>
      <w:lvlJc w:val="left"/>
      <w:pPr>
        <w:ind w:left="1651" w:hanging="178"/>
      </w:pPr>
      <w:rPr>
        <w:rFonts w:hint="default"/>
        <w:lang w:val="en-US" w:eastAsia="zh-TW" w:bidi="ar-SA"/>
      </w:rPr>
    </w:lvl>
    <w:lvl w:ilvl="5" w:tplc="1D72FE58">
      <w:numFmt w:val="bullet"/>
      <w:lvlText w:val="•"/>
      <w:lvlJc w:val="left"/>
      <w:pPr>
        <w:ind w:left="1989" w:hanging="178"/>
      </w:pPr>
      <w:rPr>
        <w:rFonts w:hint="default"/>
        <w:lang w:val="en-US" w:eastAsia="zh-TW" w:bidi="ar-SA"/>
      </w:rPr>
    </w:lvl>
    <w:lvl w:ilvl="6" w:tplc="2C88A63C">
      <w:numFmt w:val="bullet"/>
      <w:lvlText w:val="•"/>
      <w:lvlJc w:val="left"/>
      <w:pPr>
        <w:ind w:left="2326" w:hanging="178"/>
      </w:pPr>
      <w:rPr>
        <w:rFonts w:hint="default"/>
        <w:lang w:val="en-US" w:eastAsia="zh-TW" w:bidi="ar-SA"/>
      </w:rPr>
    </w:lvl>
    <w:lvl w:ilvl="7" w:tplc="BD70F94E">
      <w:numFmt w:val="bullet"/>
      <w:lvlText w:val="•"/>
      <w:lvlJc w:val="left"/>
      <w:pPr>
        <w:ind w:left="2664" w:hanging="178"/>
      </w:pPr>
      <w:rPr>
        <w:rFonts w:hint="default"/>
        <w:lang w:val="en-US" w:eastAsia="zh-TW" w:bidi="ar-SA"/>
      </w:rPr>
    </w:lvl>
    <w:lvl w:ilvl="8" w:tplc="D5B2BCC6">
      <w:numFmt w:val="bullet"/>
      <w:lvlText w:val="•"/>
      <w:lvlJc w:val="left"/>
      <w:pPr>
        <w:ind w:left="3002" w:hanging="178"/>
      </w:pPr>
      <w:rPr>
        <w:rFonts w:hint="default"/>
        <w:lang w:val="en-US" w:eastAsia="zh-TW" w:bidi="ar-SA"/>
      </w:rPr>
    </w:lvl>
  </w:abstractNum>
  <w:abstractNum w:abstractNumId="13" w15:restartNumberingAfterBreak="0">
    <w:nsid w:val="5EB80324"/>
    <w:multiLevelType w:val="hybridMultilevel"/>
    <w:tmpl w:val="6018EE5E"/>
    <w:lvl w:ilvl="0" w:tplc="09EACCE8">
      <w:start w:val="1"/>
      <w:numFmt w:val="decimal"/>
      <w:lvlText w:val="（%1）"/>
      <w:lvlJc w:val="left"/>
      <w:pPr>
        <w:ind w:left="650" w:hanging="663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4"/>
        <w:w w:val="86"/>
        <w:sz w:val="24"/>
        <w:szCs w:val="24"/>
        <w:lang w:val="en-US" w:eastAsia="zh-TW" w:bidi="ar-SA"/>
      </w:rPr>
    </w:lvl>
    <w:lvl w:ilvl="1" w:tplc="57A0F0D0">
      <w:start w:val="1"/>
      <w:numFmt w:val="upperLetter"/>
      <w:lvlText w:val="%2."/>
      <w:lvlJc w:val="left"/>
      <w:pPr>
        <w:ind w:left="422" w:hanging="204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2"/>
        <w:w w:val="103"/>
        <w:sz w:val="18"/>
        <w:szCs w:val="18"/>
        <w:lang w:val="en-US" w:eastAsia="zh-TW" w:bidi="ar-SA"/>
      </w:rPr>
    </w:lvl>
    <w:lvl w:ilvl="2" w:tplc="F9A48C30">
      <w:numFmt w:val="bullet"/>
      <w:lvlText w:val="•"/>
      <w:lvlJc w:val="left"/>
      <w:pPr>
        <w:ind w:left="1057" w:hanging="204"/>
      </w:pPr>
      <w:rPr>
        <w:rFonts w:hint="default"/>
        <w:lang w:val="en-US" w:eastAsia="zh-TW" w:bidi="ar-SA"/>
      </w:rPr>
    </w:lvl>
    <w:lvl w:ilvl="3" w:tplc="7B04B948">
      <w:numFmt w:val="bullet"/>
      <w:lvlText w:val="•"/>
      <w:lvlJc w:val="left"/>
      <w:pPr>
        <w:ind w:left="1454" w:hanging="204"/>
      </w:pPr>
      <w:rPr>
        <w:rFonts w:hint="default"/>
        <w:lang w:val="en-US" w:eastAsia="zh-TW" w:bidi="ar-SA"/>
      </w:rPr>
    </w:lvl>
    <w:lvl w:ilvl="4" w:tplc="A840161E">
      <w:numFmt w:val="bullet"/>
      <w:lvlText w:val="•"/>
      <w:lvlJc w:val="left"/>
      <w:pPr>
        <w:ind w:left="1852" w:hanging="204"/>
      </w:pPr>
      <w:rPr>
        <w:rFonts w:hint="default"/>
        <w:lang w:val="en-US" w:eastAsia="zh-TW" w:bidi="ar-SA"/>
      </w:rPr>
    </w:lvl>
    <w:lvl w:ilvl="5" w:tplc="D7E287F4">
      <w:numFmt w:val="bullet"/>
      <w:lvlText w:val="•"/>
      <w:lvlJc w:val="left"/>
      <w:pPr>
        <w:ind w:left="2249" w:hanging="204"/>
      </w:pPr>
      <w:rPr>
        <w:rFonts w:hint="default"/>
        <w:lang w:val="en-US" w:eastAsia="zh-TW" w:bidi="ar-SA"/>
      </w:rPr>
    </w:lvl>
    <w:lvl w:ilvl="6" w:tplc="2D38367A">
      <w:numFmt w:val="bullet"/>
      <w:lvlText w:val="•"/>
      <w:lvlJc w:val="left"/>
      <w:pPr>
        <w:ind w:left="2646" w:hanging="204"/>
      </w:pPr>
      <w:rPr>
        <w:rFonts w:hint="default"/>
        <w:lang w:val="en-US" w:eastAsia="zh-TW" w:bidi="ar-SA"/>
      </w:rPr>
    </w:lvl>
    <w:lvl w:ilvl="7" w:tplc="63704A36">
      <w:numFmt w:val="bullet"/>
      <w:lvlText w:val="•"/>
      <w:lvlJc w:val="left"/>
      <w:pPr>
        <w:ind w:left="3044" w:hanging="204"/>
      </w:pPr>
      <w:rPr>
        <w:rFonts w:hint="default"/>
        <w:lang w:val="en-US" w:eastAsia="zh-TW" w:bidi="ar-SA"/>
      </w:rPr>
    </w:lvl>
    <w:lvl w:ilvl="8" w:tplc="62D4F3AE">
      <w:numFmt w:val="bullet"/>
      <w:lvlText w:val="•"/>
      <w:lvlJc w:val="left"/>
      <w:pPr>
        <w:ind w:left="3441" w:hanging="204"/>
      </w:pPr>
      <w:rPr>
        <w:rFonts w:hint="default"/>
        <w:lang w:val="en-US" w:eastAsia="zh-TW" w:bidi="ar-SA"/>
      </w:rPr>
    </w:lvl>
  </w:abstractNum>
  <w:abstractNum w:abstractNumId="14" w15:restartNumberingAfterBreak="0">
    <w:nsid w:val="5FA4549D"/>
    <w:multiLevelType w:val="hybridMultilevel"/>
    <w:tmpl w:val="BDD66720"/>
    <w:lvl w:ilvl="0" w:tplc="988A8096">
      <w:start w:val="1"/>
      <w:numFmt w:val="decimal"/>
      <w:lvlText w:val="(%1)"/>
      <w:lvlJc w:val="left"/>
      <w:pPr>
        <w:ind w:left="2403" w:hanging="416"/>
        <w:jc w:val="left"/>
      </w:pPr>
      <w:rPr>
        <w:rFonts w:ascii="微軟正黑體" w:eastAsia="微軟正黑體" w:hAnsi="微軟正黑體" w:cs="微軟正黑體" w:hint="default"/>
        <w:b/>
        <w:bCs/>
        <w:i w:val="0"/>
        <w:iCs w:val="0"/>
        <w:spacing w:val="-4"/>
        <w:w w:val="115"/>
        <w:sz w:val="26"/>
        <w:szCs w:val="26"/>
        <w:lang w:val="en-US" w:eastAsia="zh-TW" w:bidi="ar-SA"/>
      </w:rPr>
    </w:lvl>
    <w:lvl w:ilvl="1" w:tplc="71B2286C">
      <w:numFmt w:val="bullet"/>
      <w:lvlText w:val="•"/>
      <w:lvlJc w:val="left"/>
      <w:pPr>
        <w:ind w:left="3280" w:hanging="416"/>
      </w:pPr>
      <w:rPr>
        <w:rFonts w:hint="default"/>
        <w:lang w:val="en-US" w:eastAsia="zh-TW" w:bidi="ar-SA"/>
      </w:rPr>
    </w:lvl>
    <w:lvl w:ilvl="2" w:tplc="001683DC">
      <w:numFmt w:val="bullet"/>
      <w:lvlText w:val="•"/>
      <w:lvlJc w:val="left"/>
      <w:pPr>
        <w:ind w:left="4160" w:hanging="416"/>
      </w:pPr>
      <w:rPr>
        <w:rFonts w:hint="default"/>
        <w:lang w:val="en-US" w:eastAsia="zh-TW" w:bidi="ar-SA"/>
      </w:rPr>
    </w:lvl>
    <w:lvl w:ilvl="3" w:tplc="EFEE05DA">
      <w:numFmt w:val="bullet"/>
      <w:lvlText w:val="•"/>
      <w:lvlJc w:val="left"/>
      <w:pPr>
        <w:ind w:left="5041" w:hanging="416"/>
      </w:pPr>
      <w:rPr>
        <w:rFonts w:hint="default"/>
        <w:lang w:val="en-US" w:eastAsia="zh-TW" w:bidi="ar-SA"/>
      </w:rPr>
    </w:lvl>
    <w:lvl w:ilvl="4" w:tplc="EDA47218">
      <w:numFmt w:val="bullet"/>
      <w:lvlText w:val="•"/>
      <w:lvlJc w:val="left"/>
      <w:pPr>
        <w:ind w:left="5921" w:hanging="416"/>
      </w:pPr>
      <w:rPr>
        <w:rFonts w:hint="default"/>
        <w:lang w:val="en-US" w:eastAsia="zh-TW" w:bidi="ar-SA"/>
      </w:rPr>
    </w:lvl>
    <w:lvl w:ilvl="5" w:tplc="70889296">
      <w:numFmt w:val="bullet"/>
      <w:lvlText w:val="•"/>
      <w:lvlJc w:val="left"/>
      <w:pPr>
        <w:ind w:left="6802" w:hanging="416"/>
      </w:pPr>
      <w:rPr>
        <w:rFonts w:hint="default"/>
        <w:lang w:val="en-US" w:eastAsia="zh-TW" w:bidi="ar-SA"/>
      </w:rPr>
    </w:lvl>
    <w:lvl w:ilvl="6" w:tplc="0F14E39C">
      <w:numFmt w:val="bullet"/>
      <w:lvlText w:val="•"/>
      <w:lvlJc w:val="left"/>
      <w:pPr>
        <w:ind w:left="7682" w:hanging="416"/>
      </w:pPr>
      <w:rPr>
        <w:rFonts w:hint="default"/>
        <w:lang w:val="en-US" w:eastAsia="zh-TW" w:bidi="ar-SA"/>
      </w:rPr>
    </w:lvl>
    <w:lvl w:ilvl="7" w:tplc="76A0409A">
      <w:numFmt w:val="bullet"/>
      <w:lvlText w:val="•"/>
      <w:lvlJc w:val="left"/>
      <w:pPr>
        <w:ind w:left="8562" w:hanging="416"/>
      </w:pPr>
      <w:rPr>
        <w:rFonts w:hint="default"/>
        <w:lang w:val="en-US" w:eastAsia="zh-TW" w:bidi="ar-SA"/>
      </w:rPr>
    </w:lvl>
    <w:lvl w:ilvl="8" w:tplc="BBA8C76C">
      <w:numFmt w:val="bullet"/>
      <w:lvlText w:val="•"/>
      <w:lvlJc w:val="left"/>
      <w:pPr>
        <w:ind w:left="9443" w:hanging="416"/>
      </w:pPr>
      <w:rPr>
        <w:rFonts w:hint="default"/>
        <w:lang w:val="en-US" w:eastAsia="zh-TW" w:bidi="ar-SA"/>
      </w:rPr>
    </w:lvl>
  </w:abstractNum>
  <w:abstractNum w:abstractNumId="15" w15:restartNumberingAfterBreak="0">
    <w:nsid w:val="62CB4CF3"/>
    <w:multiLevelType w:val="hybridMultilevel"/>
    <w:tmpl w:val="A0A0C8F6"/>
    <w:lvl w:ilvl="0" w:tplc="1B609BA8">
      <w:numFmt w:val="bullet"/>
      <w:lvlText w:val="☐"/>
      <w:lvlJc w:val="left"/>
      <w:pPr>
        <w:ind w:left="290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zh-TW" w:bidi="ar-SA"/>
      </w:rPr>
    </w:lvl>
    <w:lvl w:ilvl="1" w:tplc="25B88AC6">
      <w:numFmt w:val="bullet"/>
      <w:lvlText w:val="•"/>
      <w:lvlJc w:val="left"/>
      <w:pPr>
        <w:ind w:left="637" w:hanging="178"/>
      </w:pPr>
      <w:rPr>
        <w:rFonts w:hint="default"/>
        <w:lang w:val="en-US" w:eastAsia="zh-TW" w:bidi="ar-SA"/>
      </w:rPr>
    </w:lvl>
    <w:lvl w:ilvl="2" w:tplc="42DAF278">
      <w:numFmt w:val="bullet"/>
      <w:lvlText w:val="•"/>
      <w:lvlJc w:val="left"/>
      <w:pPr>
        <w:ind w:left="975" w:hanging="178"/>
      </w:pPr>
      <w:rPr>
        <w:rFonts w:hint="default"/>
        <w:lang w:val="en-US" w:eastAsia="zh-TW" w:bidi="ar-SA"/>
      </w:rPr>
    </w:lvl>
    <w:lvl w:ilvl="3" w:tplc="7AAEF55E">
      <w:numFmt w:val="bullet"/>
      <w:lvlText w:val="•"/>
      <w:lvlJc w:val="left"/>
      <w:pPr>
        <w:ind w:left="1313" w:hanging="178"/>
      </w:pPr>
      <w:rPr>
        <w:rFonts w:hint="default"/>
        <w:lang w:val="en-US" w:eastAsia="zh-TW" w:bidi="ar-SA"/>
      </w:rPr>
    </w:lvl>
    <w:lvl w:ilvl="4" w:tplc="C50A897C">
      <w:numFmt w:val="bullet"/>
      <w:lvlText w:val="•"/>
      <w:lvlJc w:val="left"/>
      <w:pPr>
        <w:ind w:left="1651" w:hanging="178"/>
      </w:pPr>
      <w:rPr>
        <w:rFonts w:hint="default"/>
        <w:lang w:val="en-US" w:eastAsia="zh-TW" w:bidi="ar-SA"/>
      </w:rPr>
    </w:lvl>
    <w:lvl w:ilvl="5" w:tplc="BA64FE9E">
      <w:numFmt w:val="bullet"/>
      <w:lvlText w:val="•"/>
      <w:lvlJc w:val="left"/>
      <w:pPr>
        <w:ind w:left="1989" w:hanging="178"/>
      </w:pPr>
      <w:rPr>
        <w:rFonts w:hint="default"/>
        <w:lang w:val="en-US" w:eastAsia="zh-TW" w:bidi="ar-SA"/>
      </w:rPr>
    </w:lvl>
    <w:lvl w:ilvl="6" w:tplc="9A701F84">
      <w:numFmt w:val="bullet"/>
      <w:lvlText w:val="•"/>
      <w:lvlJc w:val="left"/>
      <w:pPr>
        <w:ind w:left="2326" w:hanging="178"/>
      </w:pPr>
      <w:rPr>
        <w:rFonts w:hint="default"/>
        <w:lang w:val="en-US" w:eastAsia="zh-TW" w:bidi="ar-SA"/>
      </w:rPr>
    </w:lvl>
    <w:lvl w:ilvl="7" w:tplc="89CE3D88">
      <w:numFmt w:val="bullet"/>
      <w:lvlText w:val="•"/>
      <w:lvlJc w:val="left"/>
      <w:pPr>
        <w:ind w:left="2664" w:hanging="178"/>
      </w:pPr>
      <w:rPr>
        <w:rFonts w:hint="default"/>
        <w:lang w:val="en-US" w:eastAsia="zh-TW" w:bidi="ar-SA"/>
      </w:rPr>
    </w:lvl>
    <w:lvl w:ilvl="8" w:tplc="0F7412D0">
      <w:numFmt w:val="bullet"/>
      <w:lvlText w:val="•"/>
      <w:lvlJc w:val="left"/>
      <w:pPr>
        <w:ind w:left="3002" w:hanging="178"/>
      </w:pPr>
      <w:rPr>
        <w:rFonts w:hint="default"/>
        <w:lang w:val="en-US" w:eastAsia="zh-TW" w:bidi="ar-SA"/>
      </w:rPr>
    </w:lvl>
  </w:abstractNum>
  <w:abstractNum w:abstractNumId="16" w15:restartNumberingAfterBreak="0">
    <w:nsid w:val="65577B0A"/>
    <w:multiLevelType w:val="hybridMultilevel"/>
    <w:tmpl w:val="074C2CC0"/>
    <w:lvl w:ilvl="0" w:tplc="159A094E">
      <w:numFmt w:val="bullet"/>
      <w:lvlText w:val="☐"/>
      <w:lvlJc w:val="left"/>
      <w:pPr>
        <w:ind w:left="290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zh-TW" w:bidi="ar-SA"/>
      </w:rPr>
    </w:lvl>
    <w:lvl w:ilvl="1" w:tplc="4F422F0E">
      <w:numFmt w:val="bullet"/>
      <w:lvlText w:val="•"/>
      <w:lvlJc w:val="left"/>
      <w:pPr>
        <w:ind w:left="637" w:hanging="178"/>
      </w:pPr>
      <w:rPr>
        <w:rFonts w:hint="default"/>
        <w:lang w:val="en-US" w:eastAsia="zh-TW" w:bidi="ar-SA"/>
      </w:rPr>
    </w:lvl>
    <w:lvl w:ilvl="2" w:tplc="8FDA17AE">
      <w:numFmt w:val="bullet"/>
      <w:lvlText w:val="•"/>
      <w:lvlJc w:val="left"/>
      <w:pPr>
        <w:ind w:left="975" w:hanging="178"/>
      </w:pPr>
      <w:rPr>
        <w:rFonts w:hint="default"/>
        <w:lang w:val="en-US" w:eastAsia="zh-TW" w:bidi="ar-SA"/>
      </w:rPr>
    </w:lvl>
    <w:lvl w:ilvl="3" w:tplc="B9BE3DF8">
      <w:numFmt w:val="bullet"/>
      <w:lvlText w:val="•"/>
      <w:lvlJc w:val="left"/>
      <w:pPr>
        <w:ind w:left="1313" w:hanging="178"/>
      </w:pPr>
      <w:rPr>
        <w:rFonts w:hint="default"/>
        <w:lang w:val="en-US" w:eastAsia="zh-TW" w:bidi="ar-SA"/>
      </w:rPr>
    </w:lvl>
    <w:lvl w:ilvl="4" w:tplc="B4467368">
      <w:numFmt w:val="bullet"/>
      <w:lvlText w:val="•"/>
      <w:lvlJc w:val="left"/>
      <w:pPr>
        <w:ind w:left="1651" w:hanging="178"/>
      </w:pPr>
      <w:rPr>
        <w:rFonts w:hint="default"/>
        <w:lang w:val="en-US" w:eastAsia="zh-TW" w:bidi="ar-SA"/>
      </w:rPr>
    </w:lvl>
    <w:lvl w:ilvl="5" w:tplc="BBC29694">
      <w:numFmt w:val="bullet"/>
      <w:lvlText w:val="•"/>
      <w:lvlJc w:val="left"/>
      <w:pPr>
        <w:ind w:left="1989" w:hanging="178"/>
      </w:pPr>
      <w:rPr>
        <w:rFonts w:hint="default"/>
        <w:lang w:val="en-US" w:eastAsia="zh-TW" w:bidi="ar-SA"/>
      </w:rPr>
    </w:lvl>
    <w:lvl w:ilvl="6" w:tplc="2A3A6CD6">
      <w:numFmt w:val="bullet"/>
      <w:lvlText w:val="•"/>
      <w:lvlJc w:val="left"/>
      <w:pPr>
        <w:ind w:left="2326" w:hanging="178"/>
      </w:pPr>
      <w:rPr>
        <w:rFonts w:hint="default"/>
        <w:lang w:val="en-US" w:eastAsia="zh-TW" w:bidi="ar-SA"/>
      </w:rPr>
    </w:lvl>
    <w:lvl w:ilvl="7" w:tplc="ADCE66A4">
      <w:numFmt w:val="bullet"/>
      <w:lvlText w:val="•"/>
      <w:lvlJc w:val="left"/>
      <w:pPr>
        <w:ind w:left="2664" w:hanging="178"/>
      </w:pPr>
      <w:rPr>
        <w:rFonts w:hint="default"/>
        <w:lang w:val="en-US" w:eastAsia="zh-TW" w:bidi="ar-SA"/>
      </w:rPr>
    </w:lvl>
    <w:lvl w:ilvl="8" w:tplc="20B076B2">
      <w:numFmt w:val="bullet"/>
      <w:lvlText w:val="•"/>
      <w:lvlJc w:val="left"/>
      <w:pPr>
        <w:ind w:left="3002" w:hanging="178"/>
      </w:pPr>
      <w:rPr>
        <w:rFonts w:hint="default"/>
        <w:lang w:val="en-US" w:eastAsia="zh-TW" w:bidi="ar-SA"/>
      </w:rPr>
    </w:lvl>
  </w:abstractNum>
  <w:abstractNum w:abstractNumId="17" w15:restartNumberingAfterBreak="0">
    <w:nsid w:val="67B5625D"/>
    <w:multiLevelType w:val="hybridMultilevel"/>
    <w:tmpl w:val="9378E348"/>
    <w:lvl w:ilvl="0" w:tplc="E53479E4">
      <w:numFmt w:val="bullet"/>
      <w:lvlText w:val="☐"/>
      <w:lvlJc w:val="left"/>
      <w:pPr>
        <w:ind w:left="305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zh-TW" w:bidi="ar-SA"/>
      </w:rPr>
    </w:lvl>
    <w:lvl w:ilvl="1" w:tplc="A7863E1A">
      <w:numFmt w:val="bullet"/>
      <w:lvlText w:val="•"/>
      <w:lvlJc w:val="left"/>
      <w:pPr>
        <w:ind w:left="1006" w:hanging="195"/>
      </w:pPr>
      <w:rPr>
        <w:rFonts w:hint="default"/>
        <w:lang w:val="en-US" w:eastAsia="zh-TW" w:bidi="ar-SA"/>
      </w:rPr>
    </w:lvl>
    <w:lvl w:ilvl="2" w:tplc="D68A15DA">
      <w:numFmt w:val="bullet"/>
      <w:lvlText w:val="•"/>
      <w:lvlJc w:val="left"/>
      <w:pPr>
        <w:ind w:left="1712" w:hanging="195"/>
      </w:pPr>
      <w:rPr>
        <w:rFonts w:hint="default"/>
        <w:lang w:val="en-US" w:eastAsia="zh-TW" w:bidi="ar-SA"/>
      </w:rPr>
    </w:lvl>
    <w:lvl w:ilvl="3" w:tplc="9C0C1A28">
      <w:numFmt w:val="bullet"/>
      <w:lvlText w:val="•"/>
      <w:lvlJc w:val="left"/>
      <w:pPr>
        <w:ind w:left="2419" w:hanging="195"/>
      </w:pPr>
      <w:rPr>
        <w:rFonts w:hint="default"/>
        <w:lang w:val="en-US" w:eastAsia="zh-TW" w:bidi="ar-SA"/>
      </w:rPr>
    </w:lvl>
    <w:lvl w:ilvl="4" w:tplc="E4BCA91C">
      <w:numFmt w:val="bullet"/>
      <w:lvlText w:val="•"/>
      <w:lvlJc w:val="left"/>
      <w:pPr>
        <w:ind w:left="3125" w:hanging="195"/>
      </w:pPr>
      <w:rPr>
        <w:rFonts w:hint="default"/>
        <w:lang w:val="en-US" w:eastAsia="zh-TW" w:bidi="ar-SA"/>
      </w:rPr>
    </w:lvl>
    <w:lvl w:ilvl="5" w:tplc="3480657A">
      <w:numFmt w:val="bullet"/>
      <w:lvlText w:val="•"/>
      <w:lvlJc w:val="left"/>
      <w:pPr>
        <w:ind w:left="3832" w:hanging="195"/>
      </w:pPr>
      <w:rPr>
        <w:rFonts w:hint="default"/>
        <w:lang w:val="en-US" w:eastAsia="zh-TW" w:bidi="ar-SA"/>
      </w:rPr>
    </w:lvl>
    <w:lvl w:ilvl="6" w:tplc="99D40836">
      <w:numFmt w:val="bullet"/>
      <w:lvlText w:val="•"/>
      <w:lvlJc w:val="left"/>
      <w:pPr>
        <w:ind w:left="4538" w:hanging="195"/>
      </w:pPr>
      <w:rPr>
        <w:rFonts w:hint="default"/>
        <w:lang w:val="en-US" w:eastAsia="zh-TW" w:bidi="ar-SA"/>
      </w:rPr>
    </w:lvl>
    <w:lvl w:ilvl="7" w:tplc="6422EAD8">
      <w:numFmt w:val="bullet"/>
      <w:lvlText w:val="•"/>
      <w:lvlJc w:val="left"/>
      <w:pPr>
        <w:ind w:left="5244" w:hanging="195"/>
      </w:pPr>
      <w:rPr>
        <w:rFonts w:hint="default"/>
        <w:lang w:val="en-US" w:eastAsia="zh-TW" w:bidi="ar-SA"/>
      </w:rPr>
    </w:lvl>
    <w:lvl w:ilvl="8" w:tplc="FDD697CE">
      <w:numFmt w:val="bullet"/>
      <w:lvlText w:val="•"/>
      <w:lvlJc w:val="left"/>
      <w:pPr>
        <w:ind w:left="5951" w:hanging="195"/>
      </w:pPr>
      <w:rPr>
        <w:rFonts w:hint="default"/>
        <w:lang w:val="en-US" w:eastAsia="zh-TW" w:bidi="ar-SA"/>
      </w:rPr>
    </w:lvl>
  </w:abstractNum>
  <w:abstractNum w:abstractNumId="18" w15:restartNumberingAfterBreak="0">
    <w:nsid w:val="6A0933A2"/>
    <w:multiLevelType w:val="hybridMultilevel"/>
    <w:tmpl w:val="3580D748"/>
    <w:lvl w:ilvl="0" w:tplc="76DA1B36">
      <w:numFmt w:val="bullet"/>
      <w:lvlText w:val="☐"/>
      <w:lvlJc w:val="left"/>
      <w:pPr>
        <w:ind w:left="287" w:hanging="1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8"/>
        <w:szCs w:val="18"/>
        <w:lang w:val="en-US" w:eastAsia="zh-TW" w:bidi="ar-SA"/>
      </w:rPr>
    </w:lvl>
    <w:lvl w:ilvl="1" w:tplc="5E02E6E6">
      <w:numFmt w:val="bullet"/>
      <w:lvlText w:val="•"/>
      <w:lvlJc w:val="left"/>
      <w:pPr>
        <w:ind w:left="420" w:hanging="178"/>
      </w:pPr>
      <w:rPr>
        <w:rFonts w:hint="default"/>
        <w:lang w:val="en-US" w:eastAsia="zh-TW" w:bidi="ar-SA"/>
      </w:rPr>
    </w:lvl>
    <w:lvl w:ilvl="2" w:tplc="BDF627C6">
      <w:numFmt w:val="bullet"/>
      <w:lvlText w:val="•"/>
      <w:lvlJc w:val="left"/>
      <w:pPr>
        <w:ind w:left="560" w:hanging="178"/>
      </w:pPr>
      <w:rPr>
        <w:rFonts w:hint="default"/>
        <w:lang w:val="en-US" w:eastAsia="zh-TW" w:bidi="ar-SA"/>
      </w:rPr>
    </w:lvl>
    <w:lvl w:ilvl="3" w:tplc="4296C664">
      <w:numFmt w:val="bullet"/>
      <w:lvlText w:val="•"/>
      <w:lvlJc w:val="left"/>
      <w:pPr>
        <w:ind w:left="701" w:hanging="178"/>
      </w:pPr>
      <w:rPr>
        <w:rFonts w:hint="default"/>
        <w:lang w:val="en-US" w:eastAsia="zh-TW" w:bidi="ar-SA"/>
      </w:rPr>
    </w:lvl>
    <w:lvl w:ilvl="4" w:tplc="8CF2BC12">
      <w:numFmt w:val="bullet"/>
      <w:lvlText w:val="•"/>
      <w:lvlJc w:val="left"/>
      <w:pPr>
        <w:ind w:left="841" w:hanging="178"/>
      </w:pPr>
      <w:rPr>
        <w:rFonts w:hint="default"/>
        <w:lang w:val="en-US" w:eastAsia="zh-TW" w:bidi="ar-SA"/>
      </w:rPr>
    </w:lvl>
    <w:lvl w:ilvl="5" w:tplc="8A5688B0">
      <w:numFmt w:val="bullet"/>
      <w:lvlText w:val="•"/>
      <w:lvlJc w:val="left"/>
      <w:pPr>
        <w:ind w:left="982" w:hanging="178"/>
      </w:pPr>
      <w:rPr>
        <w:rFonts w:hint="default"/>
        <w:lang w:val="en-US" w:eastAsia="zh-TW" w:bidi="ar-SA"/>
      </w:rPr>
    </w:lvl>
    <w:lvl w:ilvl="6" w:tplc="4EFEF784">
      <w:numFmt w:val="bullet"/>
      <w:lvlText w:val="•"/>
      <w:lvlJc w:val="left"/>
      <w:pPr>
        <w:ind w:left="1122" w:hanging="178"/>
      </w:pPr>
      <w:rPr>
        <w:rFonts w:hint="default"/>
        <w:lang w:val="en-US" w:eastAsia="zh-TW" w:bidi="ar-SA"/>
      </w:rPr>
    </w:lvl>
    <w:lvl w:ilvl="7" w:tplc="132018B2">
      <w:numFmt w:val="bullet"/>
      <w:lvlText w:val="•"/>
      <w:lvlJc w:val="left"/>
      <w:pPr>
        <w:ind w:left="1262" w:hanging="178"/>
      </w:pPr>
      <w:rPr>
        <w:rFonts w:hint="default"/>
        <w:lang w:val="en-US" w:eastAsia="zh-TW" w:bidi="ar-SA"/>
      </w:rPr>
    </w:lvl>
    <w:lvl w:ilvl="8" w:tplc="CD582156">
      <w:numFmt w:val="bullet"/>
      <w:lvlText w:val="•"/>
      <w:lvlJc w:val="left"/>
      <w:pPr>
        <w:ind w:left="1403" w:hanging="178"/>
      </w:pPr>
      <w:rPr>
        <w:rFonts w:hint="default"/>
        <w:lang w:val="en-US" w:eastAsia="zh-TW" w:bidi="ar-SA"/>
      </w:rPr>
    </w:lvl>
  </w:abstractNum>
  <w:abstractNum w:abstractNumId="19" w15:restartNumberingAfterBreak="0">
    <w:nsid w:val="75272863"/>
    <w:multiLevelType w:val="hybridMultilevel"/>
    <w:tmpl w:val="1EDAF276"/>
    <w:lvl w:ilvl="0" w:tplc="23DE67BE">
      <w:start w:val="1"/>
      <w:numFmt w:val="decimal"/>
      <w:lvlText w:val="%1."/>
      <w:lvlJc w:val="left"/>
      <w:pPr>
        <w:ind w:left="476" w:hanging="34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8"/>
        <w:szCs w:val="28"/>
        <w:lang w:val="en-US" w:eastAsia="zh-TW" w:bidi="ar-SA"/>
      </w:rPr>
    </w:lvl>
    <w:lvl w:ilvl="1" w:tplc="7A9642FA">
      <w:numFmt w:val="bullet"/>
      <w:lvlText w:val="•"/>
      <w:lvlJc w:val="left"/>
      <w:pPr>
        <w:ind w:left="1286" w:hanging="341"/>
      </w:pPr>
      <w:rPr>
        <w:rFonts w:hint="default"/>
        <w:lang w:val="en-US" w:eastAsia="zh-TW" w:bidi="ar-SA"/>
      </w:rPr>
    </w:lvl>
    <w:lvl w:ilvl="2" w:tplc="DABA95EC">
      <w:numFmt w:val="bullet"/>
      <w:lvlText w:val="•"/>
      <w:lvlJc w:val="left"/>
      <w:pPr>
        <w:ind w:left="2093" w:hanging="341"/>
      </w:pPr>
      <w:rPr>
        <w:rFonts w:hint="default"/>
        <w:lang w:val="en-US" w:eastAsia="zh-TW" w:bidi="ar-SA"/>
      </w:rPr>
    </w:lvl>
    <w:lvl w:ilvl="3" w:tplc="FA123FDC">
      <w:numFmt w:val="bullet"/>
      <w:lvlText w:val="•"/>
      <w:lvlJc w:val="left"/>
      <w:pPr>
        <w:ind w:left="2900" w:hanging="341"/>
      </w:pPr>
      <w:rPr>
        <w:rFonts w:hint="default"/>
        <w:lang w:val="en-US" w:eastAsia="zh-TW" w:bidi="ar-SA"/>
      </w:rPr>
    </w:lvl>
    <w:lvl w:ilvl="4" w:tplc="3EB6184E">
      <w:numFmt w:val="bullet"/>
      <w:lvlText w:val="•"/>
      <w:lvlJc w:val="left"/>
      <w:pPr>
        <w:ind w:left="3706" w:hanging="341"/>
      </w:pPr>
      <w:rPr>
        <w:rFonts w:hint="default"/>
        <w:lang w:val="en-US" w:eastAsia="zh-TW" w:bidi="ar-SA"/>
      </w:rPr>
    </w:lvl>
    <w:lvl w:ilvl="5" w:tplc="EACAFAA2">
      <w:numFmt w:val="bullet"/>
      <w:lvlText w:val="•"/>
      <w:lvlJc w:val="left"/>
      <w:pPr>
        <w:ind w:left="4513" w:hanging="341"/>
      </w:pPr>
      <w:rPr>
        <w:rFonts w:hint="default"/>
        <w:lang w:val="en-US" w:eastAsia="zh-TW" w:bidi="ar-SA"/>
      </w:rPr>
    </w:lvl>
    <w:lvl w:ilvl="6" w:tplc="E0583902">
      <w:numFmt w:val="bullet"/>
      <w:lvlText w:val="•"/>
      <w:lvlJc w:val="left"/>
      <w:pPr>
        <w:ind w:left="5320" w:hanging="341"/>
      </w:pPr>
      <w:rPr>
        <w:rFonts w:hint="default"/>
        <w:lang w:val="en-US" w:eastAsia="zh-TW" w:bidi="ar-SA"/>
      </w:rPr>
    </w:lvl>
    <w:lvl w:ilvl="7" w:tplc="4B5ECAF4">
      <w:numFmt w:val="bullet"/>
      <w:lvlText w:val="•"/>
      <w:lvlJc w:val="left"/>
      <w:pPr>
        <w:ind w:left="6126" w:hanging="341"/>
      </w:pPr>
      <w:rPr>
        <w:rFonts w:hint="default"/>
        <w:lang w:val="en-US" w:eastAsia="zh-TW" w:bidi="ar-SA"/>
      </w:rPr>
    </w:lvl>
    <w:lvl w:ilvl="8" w:tplc="992A5EB4">
      <w:numFmt w:val="bullet"/>
      <w:lvlText w:val="•"/>
      <w:lvlJc w:val="left"/>
      <w:pPr>
        <w:ind w:left="6933" w:hanging="341"/>
      </w:pPr>
      <w:rPr>
        <w:rFonts w:hint="default"/>
        <w:lang w:val="en-US" w:eastAsia="zh-TW" w:bidi="ar-SA"/>
      </w:rPr>
    </w:lvl>
  </w:abstractNum>
  <w:abstractNum w:abstractNumId="20" w15:restartNumberingAfterBreak="0">
    <w:nsid w:val="7C093E41"/>
    <w:multiLevelType w:val="hybridMultilevel"/>
    <w:tmpl w:val="01C6856E"/>
    <w:lvl w:ilvl="0" w:tplc="2FE23D20">
      <w:start w:val="1"/>
      <w:numFmt w:val="decimal"/>
      <w:lvlText w:val="%1."/>
      <w:lvlJc w:val="left"/>
      <w:pPr>
        <w:ind w:left="953" w:hanging="28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2"/>
        <w:w w:val="123"/>
        <w:sz w:val="26"/>
        <w:szCs w:val="26"/>
        <w:lang w:val="en-US" w:eastAsia="zh-TW" w:bidi="ar-SA"/>
      </w:rPr>
    </w:lvl>
    <w:lvl w:ilvl="1" w:tplc="6E2E6D10">
      <w:numFmt w:val="bullet"/>
      <w:lvlText w:val="•"/>
      <w:lvlJc w:val="left"/>
      <w:pPr>
        <w:ind w:left="1956" w:hanging="281"/>
      </w:pPr>
      <w:rPr>
        <w:rFonts w:hint="default"/>
        <w:lang w:val="en-US" w:eastAsia="zh-TW" w:bidi="ar-SA"/>
      </w:rPr>
    </w:lvl>
    <w:lvl w:ilvl="2" w:tplc="8E98E34E">
      <w:numFmt w:val="bullet"/>
      <w:lvlText w:val="•"/>
      <w:lvlJc w:val="left"/>
      <w:pPr>
        <w:ind w:left="2952" w:hanging="281"/>
      </w:pPr>
      <w:rPr>
        <w:rFonts w:hint="default"/>
        <w:lang w:val="en-US" w:eastAsia="zh-TW" w:bidi="ar-SA"/>
      </w:rPr>
    </w:lvl>
    <w:lvl w:ilvl="3" w:tplc="E2C8C546">
      <w:numFmt w:val="bullet"/>
      <w:lvlText w:val="•"/>
      <w:lvlJc w:val="left"/>
      <w:pPr>
        <w:ind w:left="3948" w:hanging="281"/>
      </w:pPr>
      <w:rPr>
        <w:rFonts w:hint="default"/>
        <w:lang w:val="en-US" w:eastAsia="zh-TW" w:bidi="ar-SA"/>
      </w:rPr>
    </w:lvl>
    <w:lvl w:ilvl="4" w:tplc="897A7532">
      <w:numFmt w:val="bullet"/>
      <w:lvlText w:val="•"/>
      <w:lvlJc w:val="left"/>
      <w:pPr>
        <w:ind w:left="4944" w:hanging="281"/>
      </w:pPr>
      <w:rPr>
        <w:rFonts w:hint="default"/>
        <w:lang w:val="en-US" w:eastAsia="zh-TW" w:bidi="ar-SA"/>
      </w:rPr>
    </w:lvl>
    <w:lvl w:ilvl="5" w:tplc="621AFB96">
      <w:numFmt w:val="bullet"/>
      <w:lvlText w:val="•"/>
      <w:lvlJc w:val="left"/>
      <w:pPr>
        <w:ind w:left="5940" w:hanging="281"/>
      </w:pPr>
      <w:rPr>
        <w:rFonts w:hint="default"/>
        <w:lang w:val="en-US" w:eastAsia="zh-TW" w:bidi="ar-SA"/>
      </w:rPr>
    </w:lvl>
    <w:lvl w:ilvl="6" w:tplc="43547F62">
      <w:numFmt w:val="bullet"/>
      <w:lvlText w:val="•"/>
      <w:lvlJc w:val="left"/>
      <w:pPr>
        <w:ind w:left="6936" w:hanging="281"/>
      </w:pPr>
      <w:rPr>
        <w:rFonts w:hint="default"/>
        <w:lang w:val="en-US" w:eastAsia="zh-TW" w:bidi="ar-SA"/>
      </w:rPr>
    </w:lvl>
    <w:lvl w:ilvl="7" w:tplc="54DA80D2">
      <w:numFmt w:val="bullet"/>
      <w:lvlText w:val="•"/>
      <w:lvlJc w:val="left"/>
      <w:pPr>
        <w:ind w:left="7932" w:hanging="281"/>
      </w:pPr>
      <w:rPr>
        <w:rFonts w:hint="default"/>
        <w:lang w:val="en-US" w:eastAsia="zh-TW" w:bidi="ar-SA"/>
      </w:rPr>
    </w:lvl>
    <w:lvl w:ilvl="8" w:tplc="955C893C">
      <w:numFmt w:val="bullet"/>
      <w:lvlText w:val="•"/>
      <w:lvlJc w:val="left"/>
      <w:pPr>
        <w:ind w:left="8928" w:hanging="281"/>
      </w:pPr>
      <w:rPr>
        <w:rFonts w:hint="default"/>
        <w:lang w:val="en-US" w:eastAsia="zh-TW" w:bidi="ar-SA"/>
      </w:rPr>
    </w:lvl>
  </w:abstractNum>
  <w:num w:numId="1" w16cid:durableId="1226334582">
    <w:abstractNumId w:val="14"/>
  </w:num>
  <w:num w:numId="2" w16cid:durableId="802381812">
    <w:abstractNumId w:val="3"/>
  </w:num>
  <w:num w:numId="3" w16cid:durableId="1923219546">
    <w:abstractNumId w:val="5"/>
  </w:num>
  <w:num w:numId="4" w16cid:durableId="1699231727">
    <w:abstractNumId w:val="19"/>
  </w:num>
  <w:num w:numId="5" w16cid:durableId="493568555">
    <w:abstractNumId w:val="7"/>
  </w:num>
  <w:num w:numId="6" w16cid:durableId="1930582637">
    <w:abstractNumId w:val="20"/>
  </w:num>
  <w:num w:numId="7" w16cid:durableId="1610963345">
    <w:abstractNumId w:val="1"/>
  </w:num>
  <w:num w:numId="8" w16cid:durableId="1551065012">
    <w:abstractNumId w:val="12"/>
  </w:num>
  <w:num w:numId="9" w16cid:durableId="334773855">
    <w:abstractNumId w:val="4"/>
  </w:num>
  <w:num w:numId="10" w16cid:durableId="1670060433">
    <w:abstractNumId w:val="9"/>
  </w:num>
  <w:num w:numId="11" w16cid:durableId="582565334">
    <w:abstractNumId w:val="15"/>
  </w:num>
  <w:num w:numId="12" w16cid:durableId="1959293312">
    <w:abstractNumId w:val="16"/>
  </w:num>
  <w:num w:numId="13" w16cid:durableId="560991537">
    <w:abstractNumId w:val="2"/>
  </w:num>
  <w:num w:numId="14" w16cid:durableId="1104613820">
    <w:abstractNumId w:val="11"/>
  </w:num>
  <w:num w:numId="15" w16cid:durableId="1245333226">
    <w:abstractNumId w:val="8"/>
  </w:num>
  <w:num w:numId="16" w16cid:durableId="1078284775">
    <w:abstractNumId w:val="17"/>
  </w:num>
  <w:num w:numId="17" w16cid:durableId="1638754831">
    <w:abstractNumId w:val="10"/>
  </w:num>
  <w:num w:numId="18" w16cid:durableId="1516656330">
    <w:abstractNumId w:val="6"/>
  </w:num>
  <w:num w:numId="19" w16cid:durableId="1144276798">
    <w:abstractNumId w:val="0"/>
  </w:num>
  <w:num w:numId="20" w16cid:durableId="2021273544">
    <w:abstractNumId w:val="18"/>
  </w:num>
  <w:num w:numId="21" w16cid:durableId="1312174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CA"/>
    <w:rsid w:val="002F34B6"/>
    <w:rsid w:val="003F0C07"/>
    <w:rsid w:val="004D01CA"/>
    <w:rsid w:val="00A17457"/>
    <w:rsid w:val="00C60689"/>
    <w:rsid w:val="00F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F185"/>
  <w15:docId w15:val="{4443043A-0020-4EDF-9A3A-0DFF32D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spacing w:line="418" w:lineRule="exact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8" w:hanging="27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0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0C07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F0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0C07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體育局 台南市</cp:lastModifiedBy>
  <cp:revision>2</cp:revision>
  <dcterms:created xsi:type="dcterms:W3CDTF">2025-09-11T03:25:00Z</dcterms:created>
  <dcterms:modified xsi:type="dcterms:W3CDTF">2025-09-11T03:25:00Z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LTSC</vt:lpwstr>
  </property>
</Properties>
</file>